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1B" w:rsidRDefault="002A6D1B" w:rsidP="002A6D1B">
      <w:pPr>
        <w:ind w:right="-31"/>
        <w:jc w:val="right"/>
        <w:rPr>
          <w:b/>
          <w:sz w:val="28"/>
          <w:szCs w:val="28"/>
        </w:rPr>
      </w:pPr>
      <w:r w:rsidRPr="002A6D1B">
        <w:rPr>
          <w:b/>
          <w:sz w:val="28"/>
          <w:szCs w:val="28"/>
        </w:rPr>
        <w:t xml:space="preserve">  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0B2DF7" w:rsidRPr="00DF6277" w:rsidTr="003974A0">
        <w:tc>
          <w:tcPr>
            <w:tcW w:w="4928" w:type="dxa"/>
          </w:tcPr>
          <w:p w:rsidR="000B2DF7" w:rsidRDefault="000B2DF7" w:rsidP="003974A0">
            <w:pPr>
              <w:rPr>
                <w:rFonts w:eastAsia="Lucida Grande CY"/>
              </w:rPr>
            </w:pPr>
          </w:p>
          <w:p w:rsidR="000B2DF7" w:rsidRDefault="000B2DF7" w:rsidP="003974A0">
            <w:pPr>
              <w:rPr>
                <w:rFonts w:eastAsia="Lucida Grande CY"/>
              </w:rPr>
            </w:pPr>
            <w:r w:rsidRPr="002A6D1B">
              <w:rPr>
                <w:rFonts w:eastAsia="Lucida Grande CY"/>
              </w:rPr>
              <w:t>СОГЛАСОВАНО</w:t>
            </w:r>
          </w:p>
          <w:p w:rsidR="000B2DF7" w:rsidRDefault="000B2DF7" w:rsidP="003974A0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>Начальник Управления образованием АКМР</w:t>
            </w:r>
          </w:p>
          <w:p w:rsidR="000B2DF7" w:rsidRDefault="000B2DF7" w:rsidP="003974A0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>________________________ О.А.Коротков</w:t>
            </w:r>
          </w:p>
          <w:p w:rsidR="000B2DF7" w:rsidRPr="00837FF9" w:rsidRDefault="000B2DF7" w:rsidP="003974A0">
            <w:pPr>
              <w:rPr>
                <w:rFonts w:eastAsia="Lucida Grande CY"/>
              </w:rPr>
            </w:pPr>
            <w:r w:rsidRPr="00837FF9">
              <w:rPr>
                <w:rFonts w:eastAsia="Lucida Grande CY"/>
              </w:rPr>
              <w:t>«__</w:t>
            </w:r>
            <w:r>
              <w:rPr>
                <w:rFonts w:eastAsia="Lucida Grande CY"/>
              </w:rPr>
              <w:t>__» __</w:t>
            </w:r>
            <w:r w:rsidRPr="00E52C23">
              <w:rPr>
                <w:rFonts w:eastAsia="Lucida Grande CY"/>
                <w:u w:val="single"/>
              </w:rPr>
              <w:t>сентября</w:t>
            </w:r>
            <w:r>
              <w:rPr>
                <w:rFonts w:eastAsia="Lucida Grande CY"/>
              </w:rPr>
              <w:t>__</w:t>
            </w:r>
            <w:r w:rsidRPr="00837FF9">
              <w:rPr>
                <w:rFonts w:eastAsia="Lucida Grande CY"/>
              </w:rPr>
              <w:t>20</w:t>
            </w:r>
            <w:r w:rsidR="00FE1E0D">
              <w:rPr>
                <w:rFonts w:eastAsia="Lucida Grande CY"/>
              </w:rPr>
              <w:t xml:space="preserve">  </w:t>
            </w:r>
            <w:r>
              <w:rPr>
                <w:rFonts w:eastAsia="Lucida Grande CY"/>
              </w:rPr>
              <w:t xml:space="preserve"> год</w:t>
            </w:r>
          </w:p>
          <w:p w:rsidR="000B2DF7" w:rsidRPr="00DF6277" w:rsidRDefault="000B2DF7" w:rsidP="003974A0">
            <w:pPr>
              <w:rPr>
                <w:rFonts w:eastAsia="Lucida Grande CY"/>
              </w:rPr>
            </w:pPr>
          </w:p>
          <w:p w:rsidR="000B2DF7" w:rsidRPr="00DF6277" w:rsidRDefault="000B2DF7" w:rsidP="003974A0">
            <w:pPr>
              <w:jc w:val="right"/>
              <w:rPr>
                <w:b/>
              </w:rPr>
            </w:pPr>
            <w:r w:rsidRPr="00DF6277">
              <w:rPr>
                <w:rFonts w:eastAsia="Lucida Grande CY"/>
              </w:rPr>
              <w:t>МП</w:t>
            </w:r>
          </w:p>
        </w:tc>
        <w:tc>
          <w:tcPr>
            <w:tcW w:w="4929" w:type="dxa"/>
          </w:tcPr>
          <w:p w:rsidR="000B2DF7" w:rsidRPr="00DF6277" w:rsidRDefault="000B2DF7" w:rsidP="003974A0">
            <w:pPr>
              <w:ind w:right="-31"/>
              <w:jc w:val="center"/>
              <w:rPr>
                <w:b/>
              </w:rPr>
            </w:pPr>
          </w:p>
        </w:tc>
        <w:tc>
          <w:tcPr>
            <w:tcW w:w="4929" w:type="dxa"/>
          </w:tcPr>
          <w:p w:rsidR="000B2DF7" w:rsidRDefault="000B2DF7" w:rsidP="003974A0"/>
          <w:tbl>
            <w:tblPr>
              <w:tblW w:w="0" w:type="auto"/>
              <w:tblInd w:w="349" w:type="dxa"/>
              <w:tblLook w:val="01E0"/>
            </w:tblPr>
            <w:tblGrid>
              <w:gridCol w:w="4253"/>
            </w:tblGrid>
            <w:tr w:rsidR="000B2DF7" w:rsidRPr="00DF6277" w:rsidTr="003974A0">
              <w:tc>
                <w:tcPr>
                  <w:tcW w:w="4253" w:type="dxa"/>
                </w:tcPr>
                <w:p w:rsidR="000B2DF7" w:rsidRPr="00DF6277" w:rsidRDefault="000B2DF7" w:rsidP="003974A0">
                  <w:pPr>
                    <w:rPr>
                      <w:rFonts w:eastAsia="Lucida Grande CY"/>
                    </w:rPr>
                  </w:pPr>
                  <w:r w:rsidRPr="00DF6277">
                    <w:rPr>
                      <w:rFonts w:eastAsia="Lucida Grande CY"/>
                    </w:rPr>
                    <w:t xml:space="preserve">УТВЕРЖДАЮ </w:t>
                  </w:r>
                </w:p>
              </w:tc>
            </w:tr>
            <w:tr w:rsidR="000B2DF7" w:rsidRPr="00DF6277" w:rsidTr="003974A0">
              <w:tc>
                <w:tcPr>
                  <w:tcW w:w="4253" w:type="dxa"/>
                </w:tcPr>
                <w:p w:rsidR="000B2DF7" w:rsidRPr="00DF6277" w:rsidRDefault="000B2DF7" w:rsidP="003974A0">
                  <w:pPr>
                    <w:rPr>
                      <w:rFonts w:eastAsia="Lucida Grande CY"/>
                    </w:rPr>
                  </w:pPr>
                  <w:r>
                    <w:rPr>
                      <w:rFonts w:eastAsia="Lucida Grande CY"/>
                    </w:rPr>
                    <w:t>Директор МКУ ДО</w:t>
                  </w:r>
                  <w:r w:rsidRPr="00DF6277">
                    <w:rPr>
                      <w:rFonts w:eastAsia="Lucida Grande CY"/>
                    </w:rPr>
                    <w:t xml:space="preserve"> </w:t>
                  </w:r>
                  <w:r>
                    <w:rPr>
                      <w:rFonts w:eastAsia="Lucida Grande CY"/>
                    </w:rPr>
                    <w:t>«</w:t>
                  </w:r>
                  <w:r w:rsidRPr="00DF6277">
                    <w:rPr>
                      <w:rFonts w:eastAsia="Lucida Grande CY"/>
                    </w:rPr>
                    <w:t>ДШИ</w:t>
                  </w:r>
                  <w:r>
                    <w:rPr>
                      <w:rFonts w:eastAsia="Lucida Grande CY"/>
                    </w:rPr>
                    <w:t>»</w:t>
                  </w:r>
                  <w:r w:rsidRPr="00DF6277">
                    <w:rPr>
                      <w:rFonts w:eastAsia="Lucida Grande CY"/>
                    </w:rPr>
                    <w:t xml:space="preserve"> п</w:t>
                  </w:r>
                  <w:proofErr w:type="gramStart"/>
                  <w:r w:rsidRPr="00DF6277">
                    <w:rPr>
                      <w:rFonts w:eastAsia="Lucida Grande CY"/>
                    </w:rPr>
                    <w:t>.В</w:t>
                  </w:r>
                  <w:proofErr w:type="gramEnd"/>
                  <w:r w:rsidRPr="00DF6277">
                    <w:rPr>
                      <w:rFonts w:eastAsia="Lucida Grande CY"/>
                    </w:rPr>
                    <w:t>осток</w:t>
                  </w:r>
                </w:p>
              </w:tc>
            </w:tr>
            <w:tr w:rsidR="000B2DF7" w:rsidRPr="00DF6277" w:rsidTr="003974A0">
              <w:tc>
                <w:tcPr>
                  <w:tcW w:w="4253" w:type="dxa"/>
                </w:tcPr>
                <w:p w:rsidR="000B2DF7" w:rsidRPr="00DF6277" w:rsidRDefault="000B2DF7" w:rsidP="003974A0">
                  <w:pPr>
                    <w:rPr>
                      <w:rFonts w:eastAsia="Lucida Grande CY"/>
                    </w:rPr>
                  </w:pPr>
                  <w:proofErr w:type="spellStart"/>
                  <w:r w:rsidRPr="00DF6277">
                    <w:rPr>
                      <w:rFonts w:eastAsia="Lucida Grande CY"/>
                    </w:rPr>
                    <w:t>___________________Максимчук</w:t>
                  </w:r>
                  <w:proofErr w:type="spellEnd"/>
                  <w:r w:rsidRPr="00DF6277">
                    <w:rPr>
                      <w:rFonts w:eastAsia="Lucida Grande CY"/>
                    </w:rPr>
                    <w:t xml:space="preserve"> Т.Н.                                                   </w:t>
                  </w:r>
                </w:p>
              </w:tc>
            </w:tr>
            <w:tr w:rsidR="000B2DF7" w:rsidRPr="00DF6277" w:rsidTr="003974A0">
              <w:tc>
                <w:tcPr>
                  <w:tcW w:w="4253" w:type="dxa"/>
                </w:tcPr>
                <w:p w:rsidR="000B2DF7" w:rsidRPr="00837FF9" w:rsidRDefault="000B2DF7" w:rsidP="003974A0">
                  <w:pPr>
                    <w:rPr>
                      <w:rFonts w:eastAsia="Lucida Grande CY"/>
                    </w:rPr>
                  </w:pPr>
                  <w:r w:rsidRPr="00837FF9">
                    <w:rPr>
                      <w:rFonts w:eastAsia="Lucida Grande CY"/>
                    </w:rPr>
                    <w:t>«__</w:t>
                  </w:r>
                  <w:r>
                    <w:rPr>
                      <w:rFonts w:eastAsia="Lucida Grande CY"/>
                    </w:rPr>
                    <w:t>__» __</w:t>
                  </w:r>
                  <w:r w:rsidRPr="00E52C23">
                    <w:rPr>
                      <w:rFonts w:eastAsia="Lucida Grande CY"/>
                      <w:u w:val="single"/>
                    </w:rPr>
                    <w:t>сентября</w:t>
                  </w:r>
                  <w:r>
                    <w:rPr>
                      <w:rFonts w:eastAsia="Lucida Grande CY"/>
                    </w:rPr>
                    <w:t>__</w:t>
                  </w:r>
                  <w:r w:rsidRPr="00837FF9">
                    <w:rPr>
                      <w:rFonts w:eastAsia="Lucida Grande CY"/>
                    </w:rPr>
                    <w:t>20</w:t>
                  </w:r>
                  <w:r w:rsidR="00FE1E0D">
                    <w:rPr>
                      <w:rFonts w:eastAsia="Lucida Grande CY"/>
                    </w:rPr>
                    <w:t xml:space="preserve">  </w:t>
                  </w:r>
                  <w:r>
                    <w:rPr>
                      <w:rFonts w:eastAsia="Lucida Grande CY"/>
                    </w:rPr>
                    <w:t xml:space="preserve"> год</w:t>
                  </w:r>
                </w:p>
                <w:p w:rsidR="000B2DF7" w:rsidRPr="00DF6277" w:rsidRDefault="000B2DF7" w:rsidP="003974A0">
                  <w:pPr>
                    <w:rPr>
                      <w:rFonts w:eastAsia="Lucida Grande CY"/>
                    </w:rPr>
                  </w:pPr>
                </w:p>
                <w:p w:rsidR="000B2DF7" w:rsidRPr="00DF6277" w:rsidRDefault="000B2DF7" w:rsidP="003974A0">
                  <w:pPr>
                    <w:rPr>
                      <w:rFonts w:eastAsia="Lucida Grande CY"/>
                    </w:rPr>
                  </w:pPr>
                  <w:r w:rsidRPr="00DF6277">
                    <w:rPr>
                      <w:rFonts w:eastAsia="Lucida Grande CY"/>
                    </w:rPr>
                    <w:t>МП</w:t>
                  </w:r>
                </w:p>
              </w:tc>
            </w:tr>
          </w:tbl>
          <w:p w:rsidR="000B2DF7" w:rsidRPr="00DF6277" w:rsidRDefault="000B2DF7" w:rsidP="003974A0">
            <w:pPr>
              <w:ind w:right="-31"/>
              <w:jc w:val="center"/>
              <w:rPr>
                <w:b/>
              </w:rPr>
            </w:pPr>
          </w:p>
        </w:tc>
      </w:tr>
    </w:tbl>
    <w:p w:rsidR="00D80943" w:rsidRPr="00DF6277" w:rsidRDefault="00D80943" w:rsidP="00D80943">
      <w:pPr>
        <w:keepNext/>
        <w:spacing w:before="240" w:after="60"/>
        <w:jc w:val="center"/>
        <w:outlineLvl w:val="0"/>
        <w:rPr>
          <w:b/>
        </w:rPr>
      </w:pPr>
      <w:r w:rsidRPr="00DF6277">
        <w:rPr>
          <w:b/>
        </w:rPr>
        <w:t>УЧЕБНЫЙ ПЛАН</w:t>
      </w:r>
    </w:p>
    <w:p w:rsidR="00D80943" w:rsidRPr="00DF6277" w:rsidRDefault="00D80943" w:rsidP="00D80943">
      <w:pPr>
        <w:spacing w:line="216" w:lineRule="auto"/>
        <w:jc w:val="center"/>
        <w:rPr>
          <w:b/>
        </w:rPr>
      </w:pPr>
      <w:r w:rsidRPr="00DF6277">
        <w:rPr>
          <w:b/>
        </w:rPr>
        <w:t>по дополнительной предпрофессиональной общеобразовательной программе</w:t>
      </w:r>
    </w:p>
    <w:p w:rsidR="00D80943" w:rsidRPr="00DF6277" w:rsidRDefault="00D80943" w:rsidP="00D80943">
      <w:pPr>
        <w:spacing w:line="216" w:lineRule="auto"/>
        <w:jc w:val="center"/>
        <w:rPr>
          <w:b/>
        </w:rPr>
      </w:pPr>
      <w:r w:rsidRPr="00DF6277">
        <w:rPr>
          <w:b/>
        </w:rPr>
        <w:t>в области музыкального искусства</w:t>
      </w:r>
    </w:p>
    <w:p w:rsidR="00D80943" w:rsidRPr="000B2DF7" w:rsidRDefault="00D80943" w:rsidP="00DF6277">
      <w:pPr>
        <w:spacing w:line="216" w:lineRule="auto"/>
        <w:jc w:val="center"/>
        <w:rPr>
          <w:b/>
        </w:rPr>
      </w:pPr>
      <w:r w:rsidRPr="00DF6277">
        <w:rPr>
          <w:b/>
        </w:rPr>
        <w:t>«Фортепиано»</w:t>
      </w:r>
    </w:p>
    <w:p w:rsidR="00D80943" w:rsidRPr="00837FF9" w:rsidRDefault="00D80943" w:rsidP="00D80943">
      <w:pPr>
        <w:spacing w:line="216" w:lineRule="auto"/>
        <w:jc w:val="right"/>
      </w:pPr>
      <w:r w:rsidRPr="00837FF9">
        <w:t>Срок обучения – 8 лет</w:t>
      </w:r>
    </w:p>
    <w:tbl>
      <w:tblPr>
        <w:tblW w:w="14865" w:type="dxa"/>
        <w:tblInd w:w="-318" w:type="dxa"/>
        <w:tblLayout w:type="fixed"/>
        <w:tblLook w:val="0000"/>
      </w:tblPr>
      <w:tblGrid>
        <w:gridCol w:w="1573"/>
        <w:gridCol w:w="3260"/>
        <w:gridCol w:w="1121"/>
        <w:gridCol w:w="1134"/>
        <w:gridCol w:w="709"/>
        <w:gridCol w:w="567"/>
        <w:gridCol w:w="709"/>
        <w:gridCol w:w="850"/>
        <w:gridCol w:w="567"/>
        <w:gridCol w:w="426"/>
        <w:gridCol w:w="120"/>
        <w:gridCol w:w="35"/>
        <w:gridCol w:w="412"/>
        <w:gridCol w:w="100"/>
        <w:gridCol w:w="55"/>
        <w:gridCol w:w="412"/>
        <w:gridCol w:w="80"/>
        <w:gridCol w:w="75"/>
        <w:gridCol w:w="412"/>
        <w:gridCol w:w="60"/>
        <w:gridCol w:w="507"/>
        <w:gridCol w:w="39"/>
        <w:gridCol w:w="528"/>
        <w:gridCol w:w="19"/>
        <w:gridCol w:w="548"/>
        <w:gridCol w:w="547"/>
      </w:tblGrid>
      <w:tr w:rsidR="00D80943" w:rsidRPr="00DF6277" w:rsidTr="00DF6277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Индекс предметных областей, разделов 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Наименование частей, предметных областей, разделов и учебных предметов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proofErr w:type="spellStart"/>
            <w:proofErr w:type="gramStart"/>
            <w:r w:rsidRPr="00DF6277">
              <w:t>Самосто-ятельная</w:t>
            </w:r>
            <w:proofErr w:type="spellEnd"/>
            <w:proofErr w:type="gramEnd"/>
            <w:r w:rsidRPr="00DF6277"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Аудиторные занятия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ind w:right="-98"/>
              <w:jc w:val="center"/>
            </w:pPr>
            <w:r w:rsidRPr="00DF6277">
              <w:t>Промежуточная аттестация</w:t>
            </w:r>
          </w:p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>(по полугодиям)</w:t>
            </w:r>
            <w:r w:rsidRPr="00DF6277">
              <w:rPr>
                <w:b/>
                <w:vertAlign w:val="superscript"/>
              </w:rPr>
              <w:t>2)</w:t>
            </w:r>
          </w:p>
        </w:tc>
        <w:tc>
          <w:tcPr>
            <w:tcW w:w="43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Распределение по годам обучения</w:t>
            </w:r>
          </w:p>
        </w:tc>
      </w:tr>
      <w:tr w:rsidR="00D80943" w:rsidRPr="00DF6277" w:rsidTr="00DF6277">
        <w:trPr>
          <w:trHeight w:val="1760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</w:pPr>
            <w:r w:rsidRPr="00DF6277">
              <w:t xml:space="preserve">Зачеты, контрольные </w:t>
            </w:r>
          </w:p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 xml:space="preserve">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 xml:space="preserve">Экзамены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 2-й 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 4-й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8-й класс</w:t>
            </w:r>
          </w:p>
          <w:p w:rsidR="00D80943" w:rsidRPr="00DF6277" w:rsidRDefault="00D80943" w:rsidP="00D80943">
            <w:pPr>
              <w:jc w:val="center"/>
            </w:pPr>
          </w:p>
        </w:tc>
      </w:tr>
      <w:tr w:rsidR="00D80943" w:rsidRPr="00DF6277" w:rsidTr="00DF6277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16</w:t>
            </w: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17</w:t>
            </w:r>
          </w:p>
        </w:tc>
      </w:tr>
      <w:tr w:rsidR="00D80943" w:rsidRPr="00DF6277" w:rsidTr="00DF6277">
        <w:trPr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Структура и объем ОП</w:t>
            </w:r>
          </w:p>
          <w:p w:rsidR="00D80943" w:rsidRPr="00DF6277" w:rsidRDefault="00D80943" w:rsidP="00D80943">
            <w:pPr>
              <w:jc w:val="center"/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ind w:left="-67" w:right="-199"/>
              <w:jc w:val="center"/>
              <w:rPr>
                <w:b/>
                <w:vertAlign w:val="superscript"/>
              </w:rPr>
            </w:pPr>
            <w:proofErr w:type="gramStart"/>
            <w:r w:rsidRPr="00DF6277">
              <w:rPr>
                <w:b/>
              </w:rPr>
              <w:t>3999,5-4426,5</w:t>
            </w:r>
            <w:r w:rsidRPr="00DF6277">
              <w:rPr>
                <w:b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2065-2246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1934,5-2180,5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Количество недель аудиторных занятий</w:t>
            </w:r>
          </w:p>
        </w:tc>
      </w:tr>
      <w:tr w:rsidR="00D80943" w:rsidRPr="00DF6277" w:rsidTr="00DF6277">
        <w:trPr>
          <w:trHeight w:val="231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32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</w:tr>
      <w:tr w:rsidR="00D80943" w:rsidRPr="00DF6277" w:rsidTr="00DF6277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3999,5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1934,5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Недельная нагрузка в часах</w:t>
            </w:r>
          </w:p>
        </w:tc>
      </w:tr>
      <w:tr w:rsidR="00D80943" w:rsidRPr="00DF6277" w:rsidTr="00DF6277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1588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D623A5" w:rsidRPr="00DF6277" w:rsidRDefault="00D623A5" w:rsidP="00D80943">
      <w:pPr>
        <w:jc w:val="center"/>
        <w:sectPr w:rsidR="00D623A5" w:rsidRPr="00DF6277" w:rsidSect="00BB58CE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tbl>
      <w:tblPr>
        <w:tblW w:w="14865" w:type="dxa"/>
        <w:tblInd w:w="108" w:type="dxa"/>
        <w:tblLayout w:type="fixed"/>
        <w:tblLook w:val="0000"/>
      </w:tblPr>
      <w:tblGrid>
        <w:gridCol w:w="1573"/>
        <w:gridCol w:w="3260"/>
        <w:gridCol w:w="1121"/>
        <w:gridCol w:w="1134"/>
        <w:gridCol w:w="709"/>
        <w:gridCol w:w="567"/>
        <w:gridCol w:w="709"/>
        <w:gridCol w:w="850"/>
        <w:gridCol w:w="284"/>
        <w:gridCol w:w="155"/>
        <w:gridCol w:w="412"/>
        <w:gridCol w:w="142"/>
        <w:gridCol w:w="13"/>
        <w:gridCol w:w="270"/>
        <w:gridCol w:w="284"/>
        <w:gridCol w:w="321"/>
        <w:gridCol w:w="246"/>
        <w:gridCol w:w="283"/>
        <w:gridCol w:w="284"/>
        <w:gridCol w:w="141"/>
        <w:gridCol w:w="426"/>
        <w:gridCol w:w="567"/>
        <w:gridCol w:w="567"/>
        <w:gridCol w:w="547"/>
      </w:tblGrid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lastRenderedPageBreak/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proofErr w:type="gramStart"/>
            <w:r w:rsidRPr="00DF6277">
              <w:t>Специальность и чтение с листа</w:t>
            </w:r>
            <w:r w:rsidRPr="00DF6277">
              <w:rPr>
                <w:b/>
                <w:vertAlign w:val="superscript"/>
              </w:rPr>
              <w:t>3</w:t>
            </w:r>
            <w:r w:rsidRPr="00DF6277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1,3,5…-15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bCs/>
              </w:rPr>
              <w:t>2,4,6…-14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2,5</w:t>
            </w:r>
          </w:p>
        </w:tc>
      </w:tr>
      <w:tr w:rsidR="003974A0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  <w:r w:rsidRPr="00DF6277"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r w:rsidRPr="00DF6277"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  <w:r w:rsidRPr="00DF6277"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  <w:r w:rsidRPr="00DF6277">
              <w:t xml:space="preserve">198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A0" w:rsidRPr="00DF6277" w:rsidRDefault="003974A0" w:rsidP="00D80943">
            <w:pPr>
              <w:ind w:left="-151" w:right="-38"/>
              <w:jc w:val="center"/>
            </w:pPr>
            <w:r w:rsidRPr="00DF6277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4A0" w:rsidRPr="00DF6277" w:rsidRDefault="003974A0" w:rsidP="00D80943">
            <w:pPr>
              <w:jc w:val="center"/>
            </w:pPr>
            <w:r w:rsidRPr="00DF6277">
              <w:t>8,10,</w:t>
            </w:r>
          </w:p>
          <w:p w:rsidR="003974A0" w:rsidRPr="00DF6277" w:rsidRDefault="003974A0" w:rsidP="00D80943">
            <w:pPr>
              <w:jc w:val="center"/>
            </w:pPr>
            <w:r w:rsidRPr="00DF6277">
              <w:t>14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A0" w:rsidRDefault="003974A0">
            <w:r w:rsidRPr="00001040">
              <w:rPr>
                <w:rFonts w:cs="Arial CYR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A0" w:rsidRDefault="003974A0">
            <w:r w:rsidRPr="00001040">
              <w:rPr>
                <w:rFonts w:cs="Arial CYR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A0" w:rsidRDefault="003974A0">
            <w:r w:rsidRPr="00001040">
              <w:rPr>
                <w:rFonts w:cs="Arial CYR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A0" w:rsidRDefault="003974A0">
            <w:r w:rsidRPr="00001040">
              <w:rPr>
                <w:rFonts w:cs="Arial CYR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A0" w:rsidRDefault="003974A0">
            <w:r w:rsidRPr="00001040">
              <w:rPr>
                <w:rFonts w:cs="Arial CYR"/>
              </w:rPr>
              <w:t>0,5</w:t>
            </w:r>
          </w:p>
        </w:tc>
      </w:tr>
      <w:tr w:rsidR="003974A0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roofErr w:type="spellStart"/>
            <w:r>
              <w:t>Музицирование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A0" w:rsidRPr="00DF6277" w:rsidRDefault="003974A0" w:rsidP="00D80943">
            <w:pPr>
              <w:ind w:left="-151" w:right="-3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  <w:r>
              <w:t>0,5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Pr="00DF6277" w:rsidRDefault="003974A0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0" w:rsidRDefault="003974A0" w:rsidP="00D80943"/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</w:tr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ind w:left="-107" w:right="-109"/>
              <w:jc w:val="center"/>
            </w:pPr>
            <w:r w:rsidRPr="00DF6277"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2,4…-10,14,15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rPr>
                <w:rFonts w:cs="Arial CYR"/>
              </w:rPr>
              <w:t>1,5</w:t>
            </w:r>
          </w:p>
        </w:tc>
      </w:tr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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/>
        </w:tc>
      </w:tr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ind w:left="-107" w:right="-109"/>
              <w:jc w:val="center"/>
            </w:pPr>
            <w:r w:rsidRPr="00DF6277"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9-13,15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1</w:t>
            </w:r>
          </w:p>
        </w:tc>
      </w:tr>
      <w:tr w:rsidR="00D80943" w:rsidRPr="00DF6277" w:rsidTr="00D6003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1776,5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5</w:t>
            </w:r>
            <w:r w:rsidR="00D80943" w:rsidRPr="00DF6277">
              <w:rPr>
                <w:rFonts w:cs="Arial CYR"/>
                <w:b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5</w:t>
            </w:r>
            <w:r w:rsidR="00D80943" w:rsidRPr="00DF6277">
              <w:rPr>
                <w:rFonts w:cs="Arial CYR"/>
                <w:b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80943" w:rsidRPr="00DF6277">
              <w:rPr>
                <w:b/>
              </w:rPr>
              <w:t>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</w:tr>
      <w:tr w:rsidR="00D80943" w:rsidRPr="00DF6277" w:rsidTr="00D6003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32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vertAlign w:val="superscript"/>
              </w:rPr>
            </w:pPr>
            <w:proofErr w:type="gramStart"/>
            <w:r w:rsidRPr="00DF6277">
              <w:rPr>
                <w:b/>
                <w:bCs/>
              </w:rPr>
              <w:t>Вариативная часть</w:t>
            </w:r>
            <w:r w:rsidRPr="00DF6277">
              <w:rPr>
                <w:b/>
                <w:bCs/>
                <w:vertAlign w:val="superscript"/>
              </w:rPr>
              <w:t>5)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181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В.06.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bCs/>
                <w:vertAlign w:val="superscript"/>
              </w:rPr>
            </w:pPr>
            <w:r w:rsidRPr="00DF6277">
              <w:rPr>
                <w:bCs/>
              </w:rPr>
              <w:t>Дополнительный инструмент</w:t>
            </w:r>
            <w:proofErr w:type="gramStart"/>
            <w:r w:rsidRPr="00DF6277">
              <w:rPr>
                <w:b/>
                <w:bCs/>
                <w:vertAlign w:val="superscript"/>
              </w:rPr>
              <w:t>6</w:t>
            </w:r>
            <w:proofErr w:type="gramEnd"/>
            <w:r w:rsidRPr="00DF6277">
              <w:rPr>
                <w:bCs/>
                <w:vertAlign w:val="superscript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  <w:r w:rsidRPr="00DF6277"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</w:pPr>
            <w: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3974A0" w:rsidP="00D80943">
            <w:pPr>
              <w:jc w:val="center"/>
            </w:pPr>
            <w:r>
              <w:t>2</w:t>
            </w:r>
          </w:p>
        </w:tc>
      </w:tr>
      <w:tr w:rsidR="009655EE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rPr>
                <w:bCs/>
              </w:rPr>
            </w:pPr>
            <w:r>
              <w:rPr>
                <w:bCs/>
              </w:rPr>
              <w:t>Хоровой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  <w: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</w:p>
        </w:tc>
      </w:tr>
      <w:tr w:rsidR="009655EE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rPr>
                <w:bCs/>
              </w:rPr>
            </w:pPr>
            <w:r>
              <w:rPr>
                <w:bCs/>
              </w:rPr>
              <w:t>Оркестровый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55EE" w:rsidRPr="00DF6277" w:rsidRDefault="009655EE" w:rsidP="00D80943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Default="009655EE" w:rsidP="00D80943">
            <w:pPr>
              <w:jc w:val="center"/>
            </w:pPr>
            <w:r>
              <w:t>2</w:t>
            </w:r>
          </w:p>
        </w:tc>
      </w:tr>
      <w:tr w:rsidR="00D80943" w:rsidRPr="00DF6277" w:rsidTr="00D6003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DF6277">
              <w:rPr>
                <w:b/>
                <w:bCs/>
                <w:iCs/>
              </w:rPr>
              <w:t>Всего максимальная нагрузка с учетом вариативной части:</w:t>
            </w:r>
            <w:r w:rsidRPr="00DF6277">
              <w:rPr>
                <w:b/>
                <w:bCs/>
                <w:iCs/>
                <w:vertAlign w:val="superscript"/>
              </w:rPr>
              <w:t>7)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4268,5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2246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  <w:r w:rsidR="003974A0">
              <w:rPr>
                <w:b/>
                <w:bCs/>
                <w:iCs/>
              </w:rPr>
              <w:t>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3974A0">
              <w:rPr>
                <w:b/>
                <w:bCs/>
                <w:iCs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3974A0">
              <w:rPr>
                <w:b/>
                <w:bCs/>
                <w:iCs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3974A0">
              <w:rPr>
                <w:b/>
                <w:bCs/>
                <w:iCs/>
              </w:rPr>
              <w:t>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3974A0">
              <w:rPr>
                <w:b/>
                <w:bCs/>
                <w:iCs/>
              </w:rPr>
              <w:t>,5</w:t>
            </w:r>
          </w:p>
        </w:tc>
      </w:tr>
      <w:tr w:rsidR="00D80943" w:rsidRPr="00DF6277" w:rsidTr="00D6003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37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proofErr w:type="gramStart"/>
            <w:r w:rsidRPr="00DF6277">
              <w:rPr>
                <w:b/>
                <w:bCs/>
                <w:iCs/>
              </w:rPr>
              <w:t>Консультации</w:t>
            </w:r>
            <w:r w:rsidRPr="00DF6277">
              <w:rPr>
                <w:b/>
                <w:bCs/>
                <w:iCs/>
                <w:vertAlign w:val="superscript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r w:rsidRPr="00DF6277">
              <w:rPr>
                <w:bCs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8</w:t>
            </w:r>
          </w:p>
        </w:tc>
      </w:tr>
      <w:tr w:rsidR="00D80943" w:rsidRPr="00DF6277" w:rsidTr="00D6003E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4</w:t>
            </w:r>
          </w:p>
        </w:tc>
      </w:tr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</w:rPr>
            </w:pPr>
            <w:r w:rsidRPr="00DF6277">
              <w:rPr>
                <w:color w:val="00000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4</w:t>
            </w:r>
          </w:p>
        </w:tc>
      </w:tr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lastRenderedPageBreak/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</w:rPr>
            </w:pPr>
            <w:r w:rsidRPr="00DF6277">
              <w:rPr>
                <w:color w:val="000000"/>
              </w:rPr>
              <w:t>Ансамбль/Концертмейстерский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/>
        </w:tc>
      </w:tr>
      <w:tr w:rsidR="00D80943" w:rsidRPr="00DF6277" w:rsidTr="00D6003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</w:rPr>
            </w:pPr>
            <w:r w:rsidRPr="00DF6277"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8</w:t>
            </w:r>
          </w:p>
        </w:tc>
      </w:tr>
      <w:tr w:rsidR="00D80943" w:rsidRPr="00DF6277" w:rsidTr="00D6003E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Аттестация</w:t>
            </w:r>
          </w:p>
        </w:tc>
        <w:tc>
          <w:tcPr>
            <w:tcW w:w="100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b/>
              </w:rPr>
              <w:t>Годовой объем в неделях</w:t>
            </w:r>
          </w:p>
        </w:tc>
      </w:tr>
      <w:tr w:rsidR="00D80943" w:rsidRPr="00DF6277" w:rsidTr="00D6003E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r w:rsidRPr="00DF6277"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-</w:t>
            </w:r>
          </w:p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 w:rsidTr="00D6003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 w:rsidTr="00D6003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proofErr w:type="gramStart"/>
            <w:r w:rsidRPr="00DF6277">
              <w:rPr>
                <w:b/>
                <w:bCs/>
                <w:iCs/>
              </w:rPr>
              <w:t>Резерв учебного времени</w:t>
            </w:r>
            <w:r w:rsidRPr="00DF6277">
              <w:rPr>
                <w:b/>
                <w:bCs/>
                <w:iCs/>
                <w:vertAlign w:val="superscript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</w:tbl>
    <w:p w:rsidR="00DF6277" w:rsidRPr="003974A0" w:rsidRDefault="00DF6277" w:rsidP="003974A0">
      <w:pPr>
        <w:rPr>
          <w:b/>
          <w:bCs/>
        </w:rPr>
      </w:pPr>
    </w:p>
    <w:p w:rsidR="00BB58CE" w:rsidRPr="003974A0" w:rsidRDefault="00BB58CE" w:rsidP="003974A0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BB58CE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>При формировании учебного плана обязательная часть в отношении количества часов, сроков реализации учебных предметов и количе</w:t>
      </w:r>
      <w:r w:rsidR="003974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ства часов консультаций </w:t>
      </w:r>
      <w:proofErr w:type="spellStart"/>
      <w:r w:rsidR="003974A0">
        <w:rPr>
          <w:rFonts w:ascii="Times New Roman" w:eastAsia="Times New Roman" w:hAnsi="Times New Roman"/>
          <w:bCs/>
          <w:sz w:val="24"/>
          <w:szCs w:val="24"/>
          <w:lang w:eastAsia="ru-RU"/>
        </w:rPr>
        <w:t>остаетс</w:t>
      </w:r>
      <w:proofErr w:type="spellEnd"/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неизменной, вариативная часть разрабатывается образовательным учреждением самостоятельно.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proofErr w:type="gramStart"/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Объем времени вариативной части, предусматриваемый ОУ на занятия обучающимся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 </w:t>
      </w:r>
      <w:proofErr w:type="gramEnd"/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 вариативной части, поскольку ряд учебных предметов вариативной части не требуют затрат на самостоятельную работу (например «Ритмика»). </w:t>
      </w:r>
    </w:p>
    <w:p w:rsidR="00D80943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формировании образовательным учреждением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BB58CE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выставлении многоточия после цифр необходимо считать «и так далее» (например «1,3,5… 15» имеются в виду все нечетные полугодия, включая 15-й; «9–12» – и четные и нечетные полугодия с 9-го по 12-й). 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окончания изучения учебного предмета формой промежуточной аттестации в виде контрольного урока </w:t>
      </w:r>
      <w:proofErr w:type="gramStart"/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>По усмотрению образовательного учреждения оценки по учебным предметам могут выставляться и по окончании учебной четверти.</w:t>
      </w:r>
    </w:p>
    <w:p w:rsidR="00BB58CE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 предмету «Специальность и чтение с листа» в рамках промежуточной аттестации обязательно должны проводиться технические зачеты, зачеты по чтению с листа, зачеты или контрольные уроки по самостоятельному изучению </w:t>
      </w: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музыкального произведения.</w:t>
      </w:r>
    </w:p>
    <w:p w:rsidR="00D80943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«Ритмика» –  до 100% аудиторного времени; по учебным предметам «Концертмейстерский класс» и «Ансамбль» –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BB58CE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 перечень учебных предметов вариативной части и возможность их реализации.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proofErr w:type="gramStart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Образовательное учреждение может: воспользоваться предложенным вариантом, выбрать другие учебные предметы из предложенного перечня (В.06.–В.10.) или самостоятельно определить наименования учебных предметов и их распределение по учебным полугодиям. </w:t>
      </w:r>
      <w:proofErr w:type="gramEnd"/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Вариативную часть можно использовать и на учебные предметы, предусматривающие получение </w:t>
      </w:r>
      <w:proofErr w:type="gramStart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>обучающимися</w:t>
      </w:r>
      <w:proofErr w:type="gramEnd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знаний, умений и навыков в области эстрадно-джазового искусства.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(контрольным уроком, зачетом или экзаменом). </w:t>
      </w:r>
    </w:p>
    <w:p w:rsidR="00D80943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Знаком «х» обозначена возможность реализации предлагаемых учебных предметов в той или иной форме занятий.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D80943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>В качестве дополнительного инструмента предлагается: орган, клавесин, гитара, электроинструменты или другие музыкальные инструменты по усмотрению образовательного учреждения.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943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аудиторная нагрузка – 14 часов в неделю.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8CE" w:rsidRPr="00DF6277" w:rsidRDefault="00D80943" w:rsidP="003974A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ОУ.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Кон</w:t>
      </w:r>
      <w:r w:rsidR="00E96F18" w:rsidRPr="00DF6277">
        <w:rPr>
          <w:rFonts w:ascii="Times New Roman" w:eastAsia="Times New Roman" w:hAnsi="Times New Roman"/>
          <w:sz w:val="24"/>
          <w:szCs w:val="24"/>
          <w:lang w:eastAsia="ru-RU"/>
        </w:rPr>
        <w:t>сультации могут проводиться рас</w:t>
      </w:r>
      <w:proofErr w:type="gramStart"/>
      <w:r w:rsidR="00E96F18" w:rsidRPr="00DF6277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="00E96F18" w:rsidRPr="00DF6277">
        <w:rPr>
          <w:rFonts w:ascii="Times New Roman" w:eastAsia="Times New Roman" w:hAnsi="Times New Roman"/>
          <w:sz w:val="24"/>
          <w:szCs w:val="24"/>
          <w:lang w:eastAsia="ru-RU"/>
        </w:rPr>
        <w:t>редоточен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</w:t>
      </w:r>
    </w:p>
    <w:p w:rsidR="00BB58CE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</w:t>
      </w:r>
      <w:proofErr w:type="spell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, резерв учебного времени используется на самостоятельную работу обучающихся и методическую работу преподавателей. </w:t>
      </w:r>
    </w:p>
    <w:p w:rsidR="00D80943" w:rsidRPr="00DF6277" w:rsidRDefault="00BB58CE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D80943" w:rsidRPr="00DF6277" w:rsidRDefault="00D80943" w:rsidP="003974A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943" w:rsidRPr="00DF6277" w:rsidRDefault="00D80943" w:rsidP="003974A0">
      <w:pPr>
        <w:jc w:val="center"/>
        <w:rPr>
          <w:b/>
          <w:i/>
          <w:lang w:val="en-US"/>
        </w:rPr>
      </w:pPr>
      <w:r w:rsidRPr="00DF6277">
        <w:rPr>
          <w:b/>
          <w:i/>
        </w:rPr>
        <w:t>Примечание к учебному плану</w:t>
      </w:r>
    </w:p>
    <w:p w:rsidR="00D80943" w:rsidRPr="00DF6277" w:rsidRDefault="00D80943" w:rsidP="003974A0">
      <w:pPr>
        <w:numPr>
          <w:ilvl w:val="0"/>
          <w:numId w:val="38"/>
        </w:numPr>
        <w:tabs>
          <w:tab w:val="left" w:pos="567"/>
        </w:tabs>
        <w:ind w:left="0" w:firstLine="0"/>
        <w:jc w:val="both"/>
      </w:pPr>
      <w:r w:rsidRPr="00DF6277"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BB58CE" w:rsidRPr="00DF6277" w:rsidRDefault="00BB58CE" w:rsidP="003974A0">
      <w:pPr>
        <w:tabs>
          <w:tab w:val="left" w:pos="567"/>
        </w:tabs>
        <w:jc w:val="both"/>
      </w:pPr>
    </w:p>
    <w:p w:rsidR="00D80943" w:rsidRPr="00DF6277" w:rsidRDefault="00D80943" w:rsidP="003974A0">
      <w:pPr>
        <w:numPr>
          <w:ilvl w:val="0"/>
          <w:numId w:val="38"/>
        </w:numPr>
        <w:tabs>
          <w:tab w:val="left" w:pos="0"/>
          <w:tab w:val="left" w:pos="567"/>
        </w:tabs>
        <w:ind w:left="0" w:firstLine="0"/>
        <w:jc w:val="both"/>
      </w:pPr>
      <w:proofErr w:type="gramStart"/>
      <w:r w:rsidRPr="00DF6277"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DF6277">
        <w:t xml:space="preserve">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BB58CE" w:rsidRPr="00DF6277" w:rsidRDefault="00BB58CE" w:rsidP="003974A0">
      <w:pPr>
        <w:tabs>
          <w:tab w:val="left" w:pos="567"/>
        </w:tabs>
        <w:jc w:val="both"/>
      </w:pPr>
    </w:p>
    <w:p w:rsidR="00D80943" w:rsidRPr="00DF6277" w:rsidRDefault="00D80943" w:rsidP="003974A0">
      <w:pPr>
        <w:numPr>
          <w:ilvl w:val="0"/>
          <w:numId w:val="38"/>
        </w:numPr>
        <w:tabs>
          <w:tab w:val="left" w:pos="567"/>
        </w:tabs>
        <w:ind w:left="0" w:firstLine="0"/>
        <w:jc w:val="both"/>
      </w:pPr>
      <w:proofErr w:type="gramStart"/>
      <w:r w:rsidRPr="00DF6277">
        <w:lastRenderedPageBreak/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</w:t>
      </w:r>
      <w:proofErr w:type="gramEnd"/>
      <w:r w:rsidRPr="00DF6277"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 </w:t>
      </w:r>
    </w:p>
    <w:p w:rsidR="00BB58CE" w:rsidRPr="00DF6277" w:rsidRDefault="00BB58CE" w:rsidP="003974A0">
      <w:pPr>
        <w:tabs>
          <w:tab w:val="left" w:pos="567"/>
        </w:tabs>
        <w:jc w:val="both"/>
      </w:pPr>
    </w:p>
    <w:p w:rsidR="00D80943" w:rsidRPr="00DF6277" w:rsidRDefault="00D80943" w:rsidP="003974A0">
      <w:pPr>
        <w:numPr>
          <w:ilvl w:val="0"/>
          <w:numId w:val="38"/>
        </w:numPr>
        <w:tabs>
          <w:tab w:val="left" w:pos="567"/>
        </w:tabs>
        <w:ind w:left="0" w:firstLine="0"/>
        <w:jc w:val="both"/>
      </w:pPr>
      <w:r w:rsidRPr="00DF6277"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ОУ или, в случае их недостаточности, работники ОУ. В случае привлечения в качестве иллюстратора работника ОУ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BB58CE" w:rsidRPr="00DF6277" w:rsidRDefault="00BB58CE" w:rsidP="003974A0">
      <w:pPr>
        <w:tabs>
          <w:tab w:val="left" w:pos="567"/>
        </w:tabs>
        <w:jc w:val="both"/>
      </w:pPr>
    </w:p>
    <w:p w:rsidR="00D80943" w:rsidRPr="00DF6277" w:rsidRDefault="00D80943" w:rsidP="003974A0">
      <w:pPr>
        <w:tabs>
          <w:tab w:val="left" w:pos="567"/>
        </w:tabs>
        <w:jc w:val="both"/>
      </w:pPr>
      <w:r w:rsidRPr="00DF6277">
        <w:t>5.</w:t>
      </w:r>
      <w:r w:rsidRPr="00DF6277">
        <w:tab/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 w:rsidRPr="00DF6277">
        <w:t>обучающихся</w:t>
      </w:r>
      <w:proofErr w:type="gramEnd"/>
      <w:r w:rsidRPr="00DF6277">
        <w:t xml:space="preserve"> планируется следующим образом:</w:t>
      </w:r>
    </w:p>
    <w:p w:rsidR="00C455F1" w:rsidRPr="00DF6277" w:rsidRDefault="00D80943" w:rsidP="003974A0">
      <w:pPr>
        <w:numPr>
          <w:ilvl w:val="0"/>
          <w:numId w:val="37"/>
        </w:numPr>
        <w:tabs>
          <w:tab w:val="left" w:pos="567"/>
        </w:tabs>
        <w:ind w:left="0" w:firstLine="0"/>
        <w:jc w:val="both"/>
      </w:pPr>
      <w:r w:rsidRPr="00DF6277">
        <w:t xml:space="preserve">«Специальность и чтение с листа» – 1-2 классы – по 3 часа в неделю; 3-4 классы – по 4 часа; 5-6  классы  – по 5 </w:t>
      </w:r>
      <w:r w:rsidR="00C455F1" w:rsidRPr="00DF6277">
        <w:t>часов; 7-8 классы – по 6 часов;</w:t>
      </w:r>
    </w:p>
    <w:p w:rsidR="00C455F1" w:rsidRPr="00DF6277" w:rsidRDefault="00D80943" w:rsidP="003974A0">
      <w:pPr>
        <w:numPr>
          <w:ilvl w:val="0"/>
          <w:numId w:val="37"/>
        </w:numPr>
        <w:tabs>
          <w:tab w:val="left" w:pos="567"/>
        </w:tabs>
        <w:ind w:left="0" w:firstLine="0"/>
        <w:jc w:val="both"/>
      </w:pPr>
      <w:r w:rsidRPr="00DF6277">
        <w:t>«Ансамбль» – 1,5 часа в неделю;</w:t>
      </w:r>
    </w:p>
    <w:p w:rsidR="00C455F1" w:rsidRPr="00DF6277" w:rsidRDefault="00D80943" w:rsidP="003974A0">
      <w:pPr>
        <w:numPr>
          <w:ilvl w:val="0"/>
          <w:numId w:val="36"/>
        </w:numPr>
        <w:tabs>
          <w:tab w:val="left" w:pos="567"/>
        </w:tabs>
        <w:ind w:left="0" w:firstLine="0"/>
        <w:jc w:val="both"/>
      </w:pPr>
      <w:r w:rsidRPr="00DF6277">
        <w:t xml:space="preserve">«Концертмейстерский класс» – 1,5 часа в неделю; </w:t>
      </w:r>
    </w:p>
    <w:p w:rsidR="00C455F1" w:rsidRPr="00DF6277" w:rsidRDefault="00D80943" w:rsidP="003974A0">
      <w:pPr>
        <w:numPr>
          <w:ilvl w:val="0"/>
          <w:numId w:val="36"/>
        </w:numPr>
        <w:tabs>
          <w:tab w:val="left" w:pos="567"/>
        </w:tabs>
        <w:ind w:left="0" w:firstLine="0"/>
        <w:jc w:val="both"/>
      </w:pPr>
      <w:r w:rsidRPr="00DF6277">
        <w:t xml:space="preserve">«Хоровой класс» – 0,5 часа в неделю; </w:t>
      </w:r>
    </w:p>
    <w:p w:rsidR="00C455F1" w:rsidRPr="00DF6277" w:rsidRDefault="00D80943" w:rsidP="003974A0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lang w:val="en-US"/>
        </w:rPr>
      </w:pPr>
      <w:r w:rsidRPr="00DF6277">
        <w:t xml:space="preserve">«Сольфеджио» – 1 час в неделю; </w:t>
      </w:r>
    </w:p>
    <w:p w:rsidR="00C455F1" w:rsidRPr="00DF6277" w:rsidRDefault="00D80943" w:rsidP="003974A0">
      <w:pPr>
        <w:numPr>
          <w:ilvl w:val="0"/>
          <w:numId w:val="36"/>
        </w:numPr>
        <w:tabs>
          <w:tab w:val="left" w:pos="567"/>
        </w:tabs>
        <w:ind w:left="0" w:firstLine="0"/>
        <w:jc w:val="both"/>
      </w:pPr>
      <w:r w:rsidRPr="00DF6277">
        <w:t xml:space="preserve">«Слушание музыки» – 0,5 часа в неделю; </w:t>
      </w:r>
    </w:p>
    <w:p w:rsidR="00D80943" w:rsidRPr="00DF6277" w:rsidRDefault="00D80943" w:rsidP="003974A0">
      <w:pPr>
        <w:numPr>
          <w:ilvl w:val="0"/>
          <w:numId w:val="36"/>
        </w:numPr>
        <w:tabs>
          <w:tab w:val="left" w:pos="567"/>
        </w:tabs>
        <w:ind w:left="0" w:firstLine="0"/>
        <w:jc w:val="both"/>
      </w:pPr>
      <w:r w:rsidRPr="00DF6277">
        <w:t>«Музыкальная литература (зарубежная, отечественная)» – 1 час в неделю.</w:t>
      </w:r>
    </w:p>
    <w:p w:rsidR="00D80943" w:rsidRPr="00DF6277" w:rsidRDefault="00D80943" w:rsidP="003974A0">
      <w:pPr>
        <w:keepNext/>
        <w:jc w:val="center"/>
        <w:outlineLvl w:val="0"/>
        <w:rPr>
          <w:b/>
        </w:rPr>
      </w:pPr>
      <w:r w:rsidRPr="00DF6277">
        <w:br w:type="page"/>
      </w:r>
      <w:r w:rsidRPr="00DF6277">
        <w:rPr>
          <w:b/>
        </w:rPr>
        <w:lastRenderedPageBreak/>
        <w:t xml:space="preserve"> УЧЕБНЫЙ ПЛАН</w:t>
      </w:r>
    </w:p>
    <w:p w:rsidR="00D80943" w:rsidRPr="00DF6277" w:rsidRDefault="00D80943" w:rsidP="00D80943">
      <w:pPr>
        <w:jc w:val="center"/>
        <w:rPr>
          <w:b/>
        </w:rPr>
      </w:pPr>
      <w:r w:rsidRPr="00DF6277">
        <w:rPr>
          <w:b/>
        </w:rPr>
        <w:t>на дополнительный год обучения (9 класс) по предпрофессиональной общеобразовательной программе</w:t>
      </w:r>
    </w:p>
    <w:p w:rsidR="00D80943" w:rsidRPr="00DF6277" w:rsidRDefault="00D80943" w:rsidP="00D80943">
      <w:pPr>
        <w:spacing w:line="216" w:lineRule="auto"/>
        <w:jc w:val="center"/>
        <w:rPr>
          <w:b/>
        </w:rPr>
      </w:pPr>
      <w:r w:rsidRPr="00DF6277">
        <w:rPr>
          <w:b/>
        </w:rPr>
        <w:t>в области музыкального искусства «Фортепиано»</w:t>
      </w:r>
    </w:p>
    <w:p w:rsidR="00D80943" w:rsidRPr="00DF6277" w:rsidRDefault="00D80943" w:rsidP="00D80943">
      <w:pPr>
        <w:spacing w:line="216" w:lineRule="auto"/>
        <w:jc w:val="center"/>
        <w:rPr>
          <w:b/>
        </w:rPr>
      </w:pPr>
    </w:p>
    <w:p w:rsidR="00D80943" w:rsidRPr="00DF6277" w:rsidRDefault="00D80943" w:rsidP="00D80943">
      <w:pPr>
        <w:spacing w:line="216" w:lineRule="auto"/>
        <w:jc w:val="right"/>
      </w:pPr>
    </w:p>
    <w:tbl>
      <w:tblPr>
        <w:tblW w:w="15168" w:type="dxa"/>
        <w:tblInd w:w="-176" w:type="dxa"/>
        <w:tblLayout w:type="fixed"/>
        <w:tblLook w:val="0000"/>
      </w:tblPr>
      <w:tblGrid>
        <w:gridCol w:w="1572"/>
        <w:gridCol w:w="3258"/>
        <w:gridCol w:w="1652"/>
        <w:gridCol w:w="12"/>
        <w:gridCol w:w="1122"/>
        <w:gridCol w:w="14"/>
        <w:gridCol w:w="695"/>
        <w:gridCol w:w="11"/>
        <w:gridCol w:w="194"/>
        <w:gridCol w:w="646"/>
        <w:gridCol w:w="60"/>
        <w:gridCol w:w="166"/>
        <w:gridCol w:w="28"/>
        <w:gridCol w:w="720"/>
        <w:gridCol w:w="18"/>
        <w:gridCol w:w="1256"/>
        <w:gridCol w:w="180"/>
        <w:gridCol w:w="884"/>
        <w:gridCol w:w="16"/>
        <w:gridCol w:w="1435"/>
        <w:gridCol w:w="1229"/>
      </w:tblGrid>
      <w:tr w:rsidR="00D80943" w:rsidRPr="00DF6277" w:rsidTr="009655EE">
        <w:trPr>
          <w:trHeight w:val="25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Индекс предметных областей, разделов и учебных предметов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Наименование частей, предметных областей, разделов, учебных предметов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proofErr w:type="spellStart"/>
            <w:r w:rsidRPr="00DF6277">
              <w:t>Самост</w:t>
            </w:r>
            <w:proofErr w:type="spellEnd"/>
            <w:r w:rsidRPr="00DF6277">
              <w:t>. работа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Аудиторные занятия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(в часах)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ind w:right="-98"/>
              <w:jc w:val="center"/>
            </w:pPr>
            <w:r w:rsidRPr="00DF6277">
              <w:t xml:space="preserve">Промежуточная аттестация 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(по учебным полугодиям)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Распределение по учебным полугодиям</w:t>
            </w:r>
          </w:p>
        </w:tc>
      </w:tr>
      <w:tr w:rsidR="00D80943" w:rsidRPr="00DF6277" w:rsidTr="009655EE">
        <w:trPr>
          <w:cantSplit/>
          <w:trHeight w:val="1753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left="113" w:right="113"/>
              <w:jc w:val="center"/>
            </w:pPr>
            <w:r w:rsidRPr="00DF6277">
              <w:t>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0943" w:rsidRPr="00DF6277" w:rsidRDefault="00D80943" w:rsidP="00D80943">
            <w:pPr>
              <w:ind w:left="113" w:right="113"/>
              <w:jc w:val="center"/>
            </w:pPr>
            <w:r w:rsidRPr="00DF6277">
              <w:t> Трудоемкость в часах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Групповые занятия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Мелкогрупповые занятия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Индивидуальные занятия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</w:pPr>
            <w:r w:rsidRPr="00DF6277">
              <w:t xml:space="preserve">Зачеты, контрольные </w:t>
            </w:r>
          </w:p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>уроки по полугодиям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1-е полугодие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2-е полугодие</w:t>
            </w:r>
          </w:p>
        </w:tc>
      </w:tr>
      <w:tr w:rsidR="00D80943" w:rsidRPr="00DF6277" w:rsidTr="009655EE">
        <w:trPr>
          <w:cantSplit/>
          <w:trHeight w:val="355"/>
        </w:trPr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11</w:t>
            </w:r>
          </w:p>
        </w:tc>
      </w:tr>
      <w:tr w:rsidR="00D80943" w:rsidRPr="00DF6277" w:rsidTr="009655EE">
        <w:trPr>
          <w:trHeight w:val="276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Структура и объем ОП</w:t>
            </w:r>
          </w:p>
          <w:p w:rsidR="00D80943" w:rsidRPr="00DF6277" w:rsidRDefault="00D80943" w:rsidP="00D80943">
            <w:pPr>
              <w:jc w:val="center"/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vertAlign w:val="superscript"/>
              </w:rPr>
            </w:pPr>
            <w:r w:rsidRPr="00DF6277">
              <w:rPr>
                <w:b/>
              </w:rPr>
              <w:t>686-752</w:t>
            </w:r>
            <w:r w:rsidRPr="00DF6277">
              <w:rPr>
                <w:b/>
                <w:vertAlign w:val="superscript"/>
              </w:rPr>
              <w:t>1)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363-379,5</w:t>
            </w:r>
          </w:p>
        </w:tc>
        <w:tc>
          <w:tcPr>
            <w:tcW w:w="25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323-372,5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Количество недель аудиторных занятий</w:t>
            </w:r>
          </w:p>
        </w:tc>
      </w:tr>
      <w:tr w:rsidR="00D80943" w:rsidRPr="00DF6277" w:rsidTr="009655EE">
        <w:trPr>
          <w:trHeight w:val="275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0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17</w:t>
            </w:r>
          </w:p>
        </w:tc>
      </w:tr>
      <w:tr w:rsidR="00D80943" w:rsidRPr="00DF6277" w:rsidTr="009655EE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Обязательная часть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686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363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323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Недельная нагрузка в часах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color w:val="8DB3E2"/>
              </w:rPr>
            </w:pPr>
            <w:r w:rsidRPr="00DF6277">
              <w:rPr>
                <w:b/>
                <w:bCs/>
                <w:iCs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66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80943" w:rsidRPr="00DF6277" w:rsidTr="009655E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ПО.01.УП.01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>Специальность и чтение с листа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color w:val="8DB3E2"/>
              </w:rPr>
            </w:pPr>
            <w:r w:rsidRPr="00DF6277">
              <w:t>297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</w:t>
            </w:r>
          </w:p>
        </w:tc>
      </w:tr>
      <w:tr w:rsidR="00D80943" w:rsidRPr="00DF6277" w:rsidTr="009655E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ПО.01.УП.02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>Ансамбль</w:t>
            </w:r>
            <w:proofErr w:type="gramStart"/>
            <w:r w:rsidRPr="00DF6277">
              <w:rPr>
                <w:b/>
                <w:vertAlign w:val="superscript"/>
              </w:rPr>
              <w:t>2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132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</w:tr>
      <w:tr w:rsidR="00D80943" w:rsidRPr="00DF6277" w:rsidTr="009655E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49,5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1,5</w:t>
            </w:r>
          </w:p>
        </w:tc>
      </w:tr>
      <w:tr w:rsidR="00D80943" w:rsidRPr="00DF6277" w:rsidTr="009655E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49,5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1,5</w:t>
            </w:r>
          </w:p>
        </w:tc>
      </w:tr>
      <w:tr w:rsidR="00D80943" w:rsidRPr="00DF6277" w:rsidTr="009655E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rPr>
                <w:bCs/>
              </w:rPr>
              <w:t>Элементарная теория музыки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17,18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</w:tr>
      <w:tr w:rsidR="00D80943" w:rsidRPr="00DF6277" w:rsidTr="009655EE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297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  <w:b/>
              </w:rPr>
            </w:pPr>
            <w:r w:rsidRPr="00DF6277">
              <w:rPr>
                <w:rFonts w:ascii="Symbol" w:hAnsi="Symbol" w:cs="Arial CYR"/>
                <w:b/>
              </w:rPr>
              <w:t>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9</w:t>
            </w:r>
          </w:p>
        </w:tc>
      </w:tr>
      <w:tr w:rsidR="00D80943" w:rsidRPr="00DF6277" w:rsidTr="009655EE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Количество контрольных уроков, зачетов, экзаменов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В.00.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vertAlign w:val="superscript"/>
              </w:rPr>
            </w:pPr>
            <w:proofErr w:type="gramStart"/>
            <w:r w:rsidRPr="00DF6277">
              <w:rPr>
                <w:b/>
                <w:bCs/>
              </w:rPr>
              <w:t>Вариативная часть</w:t>
            </w:r>
            <w:r w:rsidRPr="00DF6277">
              <w:rPr>
                <w:b/>
                <w:bCs/>
                <w:vertAlign w:val="superscript"/>
              </w:rPr>
              <w:t>3)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16,5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49,5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2</w:t>
            </w:r>
            <w:r w:rsidR="00D80943" w:rsidRPr="00DF6277">
              <w:t>В.02.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r>
              <w:rPr>
                <w:bCs/>
              </w:rPr>
              <w:t>Оркестровый класс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х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2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В.03.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bCs/>
                <w:vertAlign w:val="superscript"/>
              </w:rPr>
            </w:pPr>
            <w:r w:rsidRPr="00DF6277">
              <w:rPr>
                <w:bCs/>
              </w:rPr>
              <w:t>Дополнительный инструмент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  <w:r w:rsidRPr="00DF6277">
              <w:rPr>
                <w:bCs/>
              </w:rPr>
              <w:t>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2</w:t>
            </w:r>
          </w:p>
        </w:tc>
      </w:tr>
      <w:tr w:rsidR="00D80943" w:rsidRPr="00DF6277" w:rsidTr="009655EE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DF6277">
              <w:rPr>
                <w:b/>
                <w:bCs/>
                <w:iCs/>
              </w:rPr>
              <w:lastRenderedPageBreak/>
              <w:t>Всего максимальная нагрузка с учетом вариативной части:</w:t>
            </w:r>
            <w:r w:rsidRPr="00DF6277">
              <w:rPr>
                <w:b/>
                <w:bCs/>
                <w:iCs/>
                <w:vertAlign w:val="superscript"/>
              </w:rPr>
              <w:t>5)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726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379,5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346,5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9655EE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</w:tr>
      <w:tr w:rsidR="00D80943" w:rsidRPr="00DF6277" w:rsidTr="009655EE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К.03.00.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DF6277">
              <w:rPr>
                <w:b/>
                <w:bCs/>
                <w:iCs/>
              </w:rPr>
              <w:t>Консультации</w:t>
            </w:r>
            <w:proofErr w:type="gramStart"/>
            <w:r w:rsidRPr="00DF6277">
              <w:rPr>
                <w:b/>
                <w:bCs/>
                <w:iCs/>
                <w:vertAlign w:val="superscript"/>
              </w:rPr>
              <w:t>6</w:t>
            </w:r>
            <w:proofErr w:type="gramEnd"/>
            <w:r w:rsidRPr="00DF6277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3" w:rsidRPr="00DF6277" w:rsidRDefault="00D80943" w:rsidP="00D80943">
            <w:r w:rsidRPr="00DF6277">
              <w:rPr>
                <w:bCs/>
              </w:rPr>
              <w:t>Специальность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8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4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</w:rPr>
            </w:pPr>
            <w:r w:rsidRPr="00DF6277">
              <w:rPr>
                <w:color w:val="00000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4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</w:rPr>
            </w:pPr>
            <w:r w:rsidRPr="00DF6277">
              <w:rPr>
                <w:color w:val="000000"/>
              </w:rPr>
              <w:t>Ансамбль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2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К.03.05.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  <w:vertAlign w:val="superscript"/>
              </w:rPr>
            </w:pPr>
            <w:r w:rsidRPr="00DF6277">
              <w:t>Сводный хор</w:t>
            </w:r>
            <w:proofErr w:type="gramStart"/>
            <w:r w:rsidRPr="00DF6277">
              <w:rPr>
                <w:b/>
                <w:vertAlign w:val="superscript"/>
              </w:rPr>
              <w:t>4</w:t>
            </w:r>
            <w:proofErr w:type="gramEnd"/>
            <w:r w:rsidRPr="00DF6277">
              <w:rPr>
                <w:b/>
                <w:vertAlign w:val="superscript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8</w:t>
            </w:r>
          </w:p>
        </w:tc>
      </w:tr>
      <w:tr w:rsidR="00D80943" w:rsidRPr="00DF6277" w:rsidTr="009655E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А.04.00.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Аттестация</w:t>
            </w:r>
          </w:p>
        </w:tc>
        <w:tc>
          <w:tcPr>
            <w:tcW w:w="103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/>
              </w:rPr>
              <w:t>Годовой объем в неделях</w:t>
            </w:r>
          </w:p>
        </w:tc>
      </w:tr>
      <w:tr w:rsidR="00D80943" w:rsidRPr="00DF6277" w:rsidTr="009655EE">
        <w:trPr>
          <w:trHeight w:val="36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ИА.04.01.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r w:rsidRPr="00DF6277">
              <w:t>Итоговая аттестация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 xml:space="preserve">2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2</w:t>
            </w:r>
          </w:p>
        </w:tc>
      </w:tr>
      <w:tr w:rsidR="00D80943" w:rsidRPr="00DF6277" w:rsidTr="009655EE">
        <w:trPr>
          <w:trHeight w:val="34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ИА.04.01.01.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Специальность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1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  <w:tr w:rsidR="00D80943" w:rsidRPr="00DF6277" w:rsidTr="009655EE">
        <w:trPr>
          <w:trHeight w:val="34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ИА.04.01.02.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Сольфеджио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  <w:tr w:rsidR="00D80943" w:rsidRPr="00DF6277" w:rsidTr="009655EE">
        <w:trPr>
          <w:trHeight w:val="52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ИА.04.01.03.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  <w:tr w:rsidR="00D80943" w:rsidRPr="00DF6277" w:rsidTr="009655EE">
        <w:trPr>
          <w:trHeight w:val="354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/>
                <w:bCs/>
                <w:iCs/>
              </w:rPr>
              <w:t>Резерв учебного времени</w:t>
            </w:r>
            <w:proofErr w:type="gramStart"/>
            <w:r w:rsidRPr="00DF6277">
              <w:rPr>
                <w:b/>
                <w:bCs/>
                <w:iCs/>
                <w:vertAlign w:val="superscript"/>
              </w:rPr>
              <w:t>6</w:t>
            </w:r>
            <w:proofErr w:type="gramEnd"/>
            <w:r w:rsidRPr="00DF6277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/>
                <w:bCs/>
                <w:iCs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</w:tbl>
    <w:p w:rsidR="00DF6277" w:rsidRPr="009655EE" w:rsidRDefault="00DF6277" w:rsidP="009655EE">
      <w:pPr>
        <w:rPr>
          <w:b/>
          <w:bCs/>
        </w:rPr>
      </w:pPr>
    </w:p>
    <w:p w:rsidR="002C610B" w:rsidRPr="009655EE" w:rsidRDefault="002C610B" w:rsidP="009655EE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2C610B" w:rsidRPr="00DF6277" w:rsidRDefault="00D80943" w:rsidP="002C610B">
      <w:pPr>
        <w:pStyle w:val="a4"/>
        <w:numPr>
          <w:ilvl w:val="0"/>
          <w:numId w:val="2"/>
        </w:numPr>
        <w:tabs>
          <w:tab w:val="clear" w:pos="225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вариативной части, предусматриваемый ОУ на </w:t>
      </w:r>
      <w:proofErr w:type="gram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занятия</w:t>
      </w:r>
      <w:proofErr w:type="gram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D80943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образовательным учреждением вариативной части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2"/>
        </w:numPr>
        <w:tabs>
          <w:tab w:val="clear" w:pos="225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реализации учебного предмета «Ансамбль» могут привлекаться как обучающиеся по ОП «Струнные инструменты», «Духовые и ударные инструменты», так и педагогические работники ОУ (преподаватели, концертмейстеры). </w:t>
      </w:r>
    </w:p>
    <w:p w:rsidR="00D80943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привлечения к реализации данного учебного предмета работников ОУ по учебному предмету планируются концертмейстерские часы в объеме до 100% аудиторного времени.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2"/>
        </w:numPr>
        <w:tabs>
          <w:tab w:val="clear" w:pos="225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 один учебный предмет вариативной части и возможность его реализации.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Образовательное учреждение может: воспользоваться предложенным вариантом, выбрать другие учебные предметы из предложенного перечня (В.02.–В.06.) или самостоятельно определить наименования учебных предметов и их распределение по учебным полугодиям. </w:t>
      </w:r>
      <w:proofErr w:type="gramEnd"/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</w:t>
      </w:r>
    </w:p>
    <w:p w:rsidR="00D80943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 «х» обозначена возможность реализации предлагаемых учебных предметов в той или иной форме  занятий.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2"/>
        </w:numPr>
        <w:tabs>
          <w:tab w:val="clear" w:pos="225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учебного предмета вариативной части «Хоровой класс» предусматриваются консультации по «Сводному хору».</w:t>
      </w:r>
    </w:p>
    <w:p w:rsidR="002C610B" w:rsidRPr="00DF6277" w:rsidRDefault="00D80943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610B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случае для концертмейстера предусматриваются часы в объеме не менее 80% от аудиторного времени.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реализации учебного предмета «Хоровой класс» в учебных группах одновременно могут заниматься обучающиеся по другим ОП в области музыкального искусства. </w:t>
      </w:r>
      <w:proofErr w:type="gramEnd"/>
    </w:p>
    <w:p w:rsidR="00D80943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реализации данного учебного предмета,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943" w:rsidRPr="00DF6277" w:rsidRDefault="00D80943" w:rsidP="002C610B">
      <w:pPr>
        <w:pStyle w:val="a4"/>
        <w:numPr>
          <w:ilvl w:val="0"/>
          <w:numId w:val="2"/>
        </w:numPr>
        <w:tabs>
          <w:tab w:val="clear" w:pos="225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2"/>
        </w:numPr>
        <w:tabs>
          <w:tab w:val="clear" w:pos="225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ОУ. </w:t>
      </w:r>
    </w:p>
    <w:p w:rsidR="002C610B" w:rsidRPr="00DF6277" w:rsidRDefault="002C610B" w:rsidP="002C610B">
      <w:pPr>
        <w:pStyle w:val="a4"/>
        <w:tabs>
          <w:tab w:val="num" w:pos="0"/>
        </w:tabs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2"/>
        </w:numPr>
        <w:tabs>
          <w:tab w:val="clear" w:pos="225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могут проводиться </w:t>
      </w:r>
      <w:proofErr w:type="spell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</w:t>
      </w:r>
    </w:p>
    <w:p w:rsidR="00D80943" w:rsidRPr="00DF6277" w:rsidRDefault="00D80943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C455F1" w:rsidRPr="00DF6277" w:rsidRDefault="00C455F1" w:rsidP="00D80943">
      <w:pPr>
        <w:jc w:val="center"/>
      </w:pPr>
    </w:p>
    <w:p w:rsidR="00D80943" w:rsidRPr="00DF6277" w:rsidRDefault="00D80943" w:rsidP="00D80943">
      <w:pPr>
        <w:jc w:val="center"/>
        <w:rPr>
          <w:b/>
        </w:rPr>
      </w:pPr>
      <w:r w:rsidRPr="00DF6277">
        <w:rPr>
          <w:b/>
        </w:rPr>
        <w:t>Примечание к учебному плану</w:t>
      </w:r>
    </w:p>
    <w:p w:rsidR="00D80943" w:rsidRPr="00DF6277" w:rsidRDefault="00D80943" w:rsidP="00D80943">
      <w:pPr>
        <w:jc w:val="center"/>
      </w:pPr>
    </w:p>
    <w:p w:rsidR="002C610B" w:rsidRPr="00DF6277" w:rsidRDefault="00D80943" w:rsidP="00D80943">
      <w:pPr>
        <w:ind w:firstLine="708"/>
        <w:jc w:val="both"/>
      </w:pPr>
      <w:proofErr w:type="gramStart"/>
      <w:r w:rsidRPr="00DF6277">
        <w:t xml:space="preserve">1.Объем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</w:t>
      </w:r>
      <w:proofErr w:type="gramEnd"/>
    </w:p>
    <w:p w:rsidR="00D80943" w:rsidRPr="00DF6277" w:rsidRDefault="00D80943" w:rsidP="00D80943">
      <w:pPr>
        <w:ind w:firstLine="708"/>
        <w:jc w:val="both"/>
      </w:pPr>
      <w:r w:rsidRPr="00DF6277">
        <w:t xml:space="preserve">По предметам обязательной части объем самостоятельной нагрузки </w:t>
      </w:r>
      <w:proofErr w:type="gramStart"/>
      <w:r w:rsidRPr="00DF6277">
        <w:t>обучающихся</w:t>
      </w:r>
      <w:proofErr w:type="gramEnd"/>
      <w:r w:rsidRPr="00DF6277">
        <w:t xml:space="preserve"> планируется следующим образом:</w:t>
      </w:r>
    </w:p>
    <w:p w:rsidR="00D80943" w:rsidRPr="00DF6277" w:rsidRDefault="00D80943" w:rsidP="002C610B">
      <w:pPr>
        <w:numPr>
          <w:ilvl w:val="0"/>
          <w:numId w:val="40"/>
        </w:numPr>
        <w:jc w:val="both"/>
      </w:pPr>
      <w:r w:rsidRPr="00DF6277">
        <w:t>«Специальность и чтение с листа» – по 6 часов в неделю;</w:t>
      </w:r>
    </w:p>
    <w:p w:rsidR="00D80943" w:rsidRPr="00DF6277" w:rsidRDefault="00D80943" w:rsidP="00D80943">
      <w:pPr>
        <w:numPr>
          <w:ilvl w:val="0"/>
          <w:numId w:val="40"/>
        </w:numPr>
        <w:jc w:val="both"/>
      </w:pPr>
      <w:r w:rsidRPr="00DF6277">
        <w:t>«Ансамбль» – 1,5 часа в неделю;</w:t>
      </w:r>
    </w:p>
    <w:p w:rsidR="00D80943" w:rsidRPr="00DF6277" w:rsidRDefault="00D80943" w:rsidP="00D80943">
      <w:pPr>
        <w:numPr>
          <w:ilvl w:val="0"/>
          <w:numId w:val="40"/>
        </w:numPr>
        <w:jc w:val="both"/>
      </w:pPr>
      <w:r w:rsidRPr="00DF6277">
        <w:t>«Сольфеджио» – 1 час в неделю;</w:t>
      </w:r>
    </w:p>
    <w:p w:rsidR="00D80943" w:rsidRPr="00DF6277" w:rsidRDefault="00D80943" w:rsidP="00D80943">
      <w:pPr>
        <w:numPr>
          <w:ilvl w:val="0"/>
          <w:numId w:val="40"/>
        </w:numPr>
        <w:jc w:val="both"/>
      </w:pPr>
      <w:r w:rsidRPr="00DF6277">
        <w:t>«Музыкальная литература (зарубежная, отечественная)» – 1 час в неделю;</w:t>
      </w:r>
    </w:p>
    <w:p w:rsidR="00D80943" w:rsidRPr="00DF6277" w:rsidRDefault="00D80943" w:rsidP="00D80943">
      <w:pPr>
        <w:numPr>
          <w:ilvl w:val="0"/>
          <w:numId w:val="40"/>
        </w:numPr>
        <w:jc w:val="both"/>
      </w:pPr>
      <w:r w:rsidRPr="00DF6277">
        <w:t>«Элементарная теория музыки» – 1 час в неделю.</w:t>
      </w:r>
    </w:p>
    <w:p w:rsidR="00DF6277" w:rsidRPr="00DF6277" w:rsidRDefault="00D80943" w:rsidP="00DF6277">
      <w:pPr>
        <w:keepNext/>
        <w:spacing w:before="240" w:after="60"/>
        <w:jc w:val="center"/>
        <w:outlineLvl w:val="0"/>
        <w:rPr>
          <w:b/>
        </w:rPr>
      </w:pPr>
      <w:r w:rsidRPr="00DF6277"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2"/>
        <w:gridCol w:w="4837"/>
        <w:gridCol w:w="4915"/>
      </w:tblGrid>
      <w:tr w:rsidR="00E52C23" w:rsidRPr="00DF6277" w:rsidTr="00E52C23">
        <w:tc>
          <w:tcPr>
            <w:tcW w:w="4892" w:type="dxa"/>
          </w:tcPr>
          <w:p w:rsidR="00E52C23" w:rsidRDefault="00E52C23" w:rsidP="00E52C23">
            <w:pPr>
              <w:rPr>
                <w:rFonts w:eastAsia="Lucida Grande CY"/>
              </w:rPr>
            </w:pPr>
          </w:p>
          <w:p w:rsidR="00E52C23" w:rsidRDefault="00E52C23" w:rsidP="00E52C23">
            <w:pPr>
              <w:rPr>
                <w:rFonts w:eastAsia="Lucida Grande CY"/>
              </w:rPr>
            </w:pPr>
            <w:r w:rsidRPr="002A6D1B">
              <w:rPr>
                <w:rFonts w:eastAsia="Lucida Grande CY"/>
              </w:rPr>
              <w:t>СОГЛАСОВАНО</w:t>
            </w:r>
          </w:p>
          <w:p w:rsidR="00E52C23" w:rsidRDefault="00E52C23" w:rsidP="00E52C23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>Начальник Управления образованием АКМР</w:t>
            </w:r>
          </w:p>
          <w:p w:rsidR="00E52C23" w:rsidRDefault="00E52C23" w:rsidP="00E52C23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>________________________ О.А.Коротков</w:t>
            </w:r>
          </w:p>
          <w:p w:rsidR="00E52C23" w:rsidRPr="00837FF9" w:rsidRDefault="00E52C23" w:rsidP="00E52C23">
            <w:pPr>
              <w:rPr>
                <w:rFonts w:eastAsia="Lucida Grande CY"/>
              </w:rPr>
            </w:pPr>
            <w:r w:rsidRPr="00837FF9">
              <w:rPr>
                <w:rFonts w:eastAsia="Lucida Grande CY"/>
              </w:rPr>
              <w:t>«__</w:t>
            </w:r>
            <w:r>
              <w:rPr>
                <w:rFonts w:eastAsia="Lucida Grande CY"/>
              </w:rPr>
              <w:t>__» __</w:t>
            </w:r>
            <w:r w:rsidRPr="00E52C23">
              <w:rPr>
                <w:rFonts w:eastAsia="Lucida Grande CY"/>
                <w:u w:val="single"/>
              </w:rPr>
              <w:t>сентября</w:t>
            </w:r>
            <w:r>
              <w:rPr>
                <w:rFonts w:eastAsia="Lucida Grande CY"/>
              </w:rPr>
              <w:t>__</w:t>
            </w:r>
            <w:r w:rsidRPr="00837FF9">
              <w:rPr>
                <w:rFonts w:eastAsia="Lucida Grande CY"/>
              </w:rPr>
              <w:t>20</w:t>
            </w:r>
            <w:r w:rsidR="00FE1E0D">
              <w:rPr>
                <w:rFonts w:eastAsia="Lucida Grande CY"/>
              </w:rPr>
              <w:t xml:space="preserve">  </w:t>
            </w:r>
            <w:r>
              <w:rPr>
                <w:rFonts w:eastAsia="Lucida Grande CY"/>
              </w:rPr>
              <w:t xml:space="preserve"> год</w:t>
            </w:r>
          </w:p>
          <w:p w:rsidR="00E52C23" w:rsidRPr="00DF6277" w:rsidRDefault="00E52C23" w:rsidP="00E52C23">
            <w:pPr>
              <w:rPr>
                <w:rFonts w:eastAsia="Lucida Grande CY"/>
              </w:rPr>
            </w:pPr>
          </w:p>
          <w:p w:rsidR="00E52C23" w:rsidRPr="00DF6277" w:rsidRDefault="00E52C23" w:rsidP="00E52C23">
            <w:pPr>
              <w:jc w:val="right"/>
              <w:rPr>
                <w:b/>
              </w:rPr>
            </w:pPr>
            <w:r w:rsidRPr="00DF6277">
              <w:rPr>
                <w:rFonts w:eastAsia="Lucida Grande CY"/>
              </w:rPr>
              <w:t>МП</w:t>
            </w:r>
          </w:p>
        </w:tc>
        <w:tc>
          <w:tcPr>
            <w:tcW w:w="4837" w:type="dxa"/>
          </w:tcPr>
          <w:p w:rsidR="00E52C23" w:rsidRPr="00DF6277" w:rsidRDefault="00E52C23" w:rsidP="00E52C23">
            <w:pPr>
              <w:ind w:right="-31"/>
              <w:jc w:val="center"/>
              <w:rPr>
                <w:b/>
              </w:rPr>
            </w:pPr>
          </w:p>
        </w:tc>
        <w:tc>
          <w:tcPr>
            <w:tcW w:w="4915" w:type="dxa"/>
          </w:tcPr>
          <w:p w:rsidR="00E52C23" w:rsidRDefault="00E52C23" w:rsidP="00E52C23"/>
          <w:tbl>
            <w:tblPr>
              <w:tblW w:w="0" w:type="auto"/>
              <w:tblInd w:w="349" w:type="dxa"/>
              <w:tblLook w:val="01E0"/>
            </w:tblPr>
            <w:tblGrid>
              <w:gridCol w:w="4253"/>
            </w:tblGrid>
            <w:tr w:rsidR="00E52C23" w:rsidRPr="00DF6277" w:rsidTr="00E52C23">
              <w:tc>
                <w:tcPr>
                  <w:tcW w:w="4253" w:type="dxa"/>
                </w:tcPr>
                <w:p w:rsidR="00E52C23" w:rsidRPr="00DF6277" w:rsidRDefault="00E52C23" w:rsidP="00E52C23">
                  <w:pPr>
                    <w:rPr>
                      <w:rFonts w:eastAsia="Lucida Grande CY"/>
                    </w:rPr>
                  </w:pPr>
                  <w:r w:rsidRPr="00DF6277">
                    <w:rPr>
                      <w:rFonts w:eastAsia="Lucida Grande CY"/>
                    </w:rPr>
                    <w:t xml:space="preserve">УТВЕРЖДАЮ </w:t>
                  </w:r>
                </w:p>
              </w:tc>
            </w:tr>
            <w:tr w:rsidR="00E52C23" w:rsidRPr="00DF6277" w:rsidTr="00E52C23">
              <w:tc>
                <w:tcPr>
                  <w:tcW w:w="4253" w:type="dxa"/>
                </w:tcPr>
                <w:p w:rsidR="00E52C23" w:rsidRPr="00DF6277" w:rsidRDefault="000B2DF7" w:rsidP="00E52C23">
                  <w:pPr>
                    <w:rPr>
                      <w:rFonts w:eastAsia="Lucida Grande CY"/>
                    </w:rPr>
                  </w:pPr>
                  <w:r>
                    <w:rPr>
                      <w:rFonts w:eastAsia="Lucida Grande CY"/>
                    </w:rPr>
                    <w:t>Директор МК</w:t>
                  </w:r>
                  <w:r w:rsidR="00E52C23">
                    <w:rPr>
                      <w:rFonts w:eastAsia="Lucida Grande CY"/>
                    </w:rPr>
                    <w:t>У ДО</w:t>
                  </w:r>
                  <w:r w:rsidR="00E52C23" w:rsidRPr="00DF6277">
                    <w:rPr>
                      <w:rFonts w:eastAsia="Lucida Grande CY"/>
                    </w:rPr>
                    <w:t xml:space="preserve"> </w:t>
                  </w:r>
                  <w:r w:rsidR="00E52C23">
                    <w:rPr>
                      <w:rFonts w:eastAsia="Lucida Grande CY"/>
                    </w:rPr>
                    <w:t>«</w:t>
                  </w:r>
                  <w:r w:rsidR="00E52C23" w:rsidRPr="00DF6277">
                    <w:rPr>
                      <w:rFonts w:eastAsia="Lucida Grande CY"/>
                    </w:rPr>
                    <w:t>ДШИ</w:t>
                  </w:r>
                  <w:r w:rsidR="00E52C23">
                    <w:rPr>
                      <w:rFonts w:eastAsia="Lucida Grande CY"/>
                    </w:rPr>
                    <w:t>»</w:t>
                  </w:r>
                  <w:r w:rsidR="00E52C23" w:rsidRPr="00DF6277">
                    <w:rPr>
                      <w:rFonts w:eastAsia="Lucida Grande CY"/>
                    </w:rPr>
                    <w:t xml:space="preserve"> п.Восток</w:t>
                  </w:r>
                </w:p>
              </w:tc>
            </w:tr>
            <w:tr w:rsidR="00E52C23" w:rsidRPr="00DF6277" w:rsidTr="00E52C23">
              <w:tc>
                <w:tcPr>
                  <w:tcW w:w="4253" w:type="dxa"/>
                </w:tcPr>
                <w:p w:rsidR="00E52C23" w:rsidRPr="00DF6277" w:rsidRDefault="00E52C23" w:rsidP="00E52C23">
                  <w:pPr>
                    <w:rPr>
                      <w:rFonts w:eastAsia="Lucida Grande CY"/>
                    </w:rPr>
                  </w:pPr>
                  <w:proofErr w:type="spellStart"/>
                  <w:r w:rsidRPr="00DF6277">
                    <w:rPr>
                      <w:rFonts w:eastAsia="Lucida Grande CY"/>
                    </w:rPr>
                    <w:t>___________________Максимчук</w:t>
                  </w:r>
                  <w:proofErr w:type="spellEnd"/>
                  <w:r w:rsidRPr="00DF6277">
                    <w:rPr>
                      <w:rFonts w:eastAsia="Lucida Grande CY"/>
                    </w:rPr>
                    <w:t xml:space="preserve"> Т.Н.                                                   </w:t>
                  </w:r>
                </w:p>
              </w:tc>
            </w:tr>
            <w:tr w:rsidR="00E52C23" w:rsidRPr="00DF6277" w:rsidTr="00E52C23">
              <w:tc>
                <w:tcPr>
                  <w:tcW w:w="4253" w:type="dxa"/>
                </w:tcPr>
                <w:p w:rsidR="00E52C23" w:rsidRPr="00837FF9" w:rsidRDefault="00E52C23" w:rsidP="00E52C23">
                  <w:pPr>
                    <w:rPr>
                      <w:rFonts w:eastAsia="Lucida Grande CY"/>
                    </w:rPr>
                  </w:pPr>
                  <w:r w:rsidRPr="00837FF9">
                    <w:rPr>
                      <w:rFonts w:eastAsia="Lucida Grande CY"/>
                    </w:rPr>
                    <w:t>«__</w:t>
                  </w:r>
                  <w:r>
                    <w:rPr>
                      <w:rFonts w:eastAsia="Lucida Grande CY"/>
                    </w:rPr>
                    <w:t>__» __</w:t>
                  </w:r>
                  <w:r w:rsidRPr="00E52C23">
                    <w:rPr>
                      <w:rFonts w:eastAsia="Lucida Grande CY"/>
                      <w:u w:val="single"/>
                    </w:rPr>
                    <w:t>сентября</w:t>
                  </w:r>
                  <w:r>
                    <w:rPr>
                      <w:rFonts w:eastAsia="Lucida Grande CY"/>
                    </w:rPr>
                    <w:t>__</w:t>
                  </w:r>
                  <w:r w:rsidRPr="00837FF9">
                    <w:rPr>
                      <w:rFonts w:eastAsia="Lucida Grande CY"/>
                    </w:rPr>
                    <w:t>20</w:t>
                  </w:r>
                  <w:r w:rsidR="00FE1E0D">
                    <w:rPr>
                      <w:rFonts w:eastAsia="Lucida Grande CY"/>
                    </w:rPr>
                    <w:t xml:space="preserve">  </w:t>
                  </w:r>
                  <w:r>
                    <w:rPr>
                      <w:rFonts w:eastAsia="Lucida Grande CY"/>
                    </w:rPr>
                    <w:t xml:space="preserve"> год</w:t>
                  </w:r>
                </w:p>
                <w:p w:rsidR="00E52C23" w:rsidRPr="00DF6277" w:rsidRDefault="00E52C23" w:rsidP="00E52C23">
                  <w:pPr>
                    <w:rPr>
                      <w:rFonts w:eastAsia="Lucida Grande CY"/>
                    </w:rPr>
                  </w:pPr>
                </w:p>
                <w:p w:rsidR="00E52C23" w:rsidRPr="00DF6277" w:rsidRDefault="00E52C23" w:rsidP="00E52C23">
                  <w:pPr>
                    <w:rPr>
                      <w:rFonts w:eastAsia="Lucida Grande CY"/>
                    </w:rPr>
                  </w:pPr>
                  <w:r w:rsidRPr="00DF6277">
                    <w:rPr>
                      <w:rFonts w:eastAsia="Lucida Grande CY"/>
                    </w:rPr>
                    <w:t>МП</w:t>
                  </w:r>
                </w:p>
              </w:tc>
            </w:tr>
          </w:tbl>
          <w:p w:rsidR="00E52C23" w:rsidRPr="00DF6277" w:rsidRDefault="00E52C23" w:rsidP="00E52C23">
            <w:pPr>
              <w:ind w:right="-31"/>
              <w:jc w:val="center"/>
              <w:rPr>
                <w:b/>
              </w:rPr>
            </w:pPr>
          </w:p>
        </w:tc>
      </w:tr>
    </w:tbl>
    <w:p w:rsidR="00DF6277" w:rsidRPr="00DF6277" w:rsidRDefault="00DF6277" w:rsidP="00D80943">
      <w:pPr>
        <w:jc w:val="center"/>
        <w:rPr>
          <w:b/>
          <w:lang w:val="en-US"/>
        </w:rPr>
      </w:pPr>
    </w:p>
    <w:p w:rsidR="00D80943" w:rsidRPr="00DF6277" w:rsidRDefault="00D80943" w:rsidP="00D80943">
      <w:pPr>
        <w:jc w:val="center"/>
        <w:rPr>
          <w:b/>
        </w:rPr>
      </w:pPr>
      <w:r w:rsidRPr="00DF6277">
        <w:rPr>
          <w:b/>
        </w:rPr>
        <w:t>УЧЕБНЫЙ ПЛАН</w:t>
      </w:r>
    </w:p>
    <w:p w:rsidR="00D80943" w:rsidRPr="00DF6277" w:rsidRDefault="00D80943" w:rsidP="00D80943">
      <w:pPr>
        <w:spacing w:line="216" w:lineRule="auto"/>
        <w:jc w:val="center"/>
        <w:rPr>
          <w:b/>
        </w:rPr>
      </w:pPr>
      <w:r w:rsidRPr="00DF6277">
        <w:rPr>
          <w:b/>
        </w:rPr>
        <w:t>по дополнительной предпрофессиональной общеобразовательной программе</w:t>
      </w:r>
    </w:p>
    <w:p w:rsidR="00D80943" w:rsidRPr="00DF6277" w:rsidRDefault="00D80943" w:rsidP="00D80943">
      <w:pPr>
        <w:spacing w:line="216" w:lineRule="auto"/>
        <w:jc w:val="center"/>
        <w:rPr>
          <w:b/>
        </w:rPr>
      </w:pPr>
      <w:r w:rsidRPr="00DF6277">
        <w:rPr>
          <w:b/>
        </w:rPr>
        <w:t>в области музыкального искусства «Народные инструменты»</w:t>
      </w:r>
    </w:p>
    <w:p w:rsidR="00D80943" w:rsidRPr="00DF6277" w:rsidRDefault="00D80943" w:rsidP="00D80943">
      <w:pPr>
        <w:spacing w:line="216" w:lineRule="auto"/>
        <w:jc w:val="right"/>
      </w:pPr>
      <w:r w:rsidRPr="00DF6277">
        <w:t>Срок обучения – 5 лет</w:t>
      </w:r>
    </w:p>
    <w:tbl>
      <w:tblPr>
        <w:tblW w:w="14684" w:type="dxa"/>
        <w:tblInd w:w="94" w:type="dxa"/>
        <w:tblLayout w:type="fixed"/>
        <w:tblLook w:val="0000"/>
      </w:tblPr>
      <w:tblGrid>
        <w:gridCol w:w="1574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D80943" w:rsidRPr="00DF6277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Индекс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 xml:space="preserve">Наименование частей, предметных областей, разделов и учебных предметов 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proofErr w:type="spellStart"/>
            <w:r w:rsidRPr="00DF6277">
              <w:t>Самост</w:t>
            </w:r>
            <w:proofErr w:type="spellEnd"/>
            <w:r w:rsidRPr="00DF6277">
              <w:t>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Аудиторные занятия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ind w:right="-98"/>
              <w:jc w:val="center"/>
            </w:pPr>
            <w:r w:rsidRPr="00DF6277">
              <w:t>Промежуточная аттестация</w:t>
            </w:r>
          </w:p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>(по полугодиям)</w:t>
            </w:r>
            <w:r w:rsidRPr="00DF6277">
              <w:rPr>
                <w:b/>
                <w:vertAlign w:val="superscript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Распределение по годам обучения</w:t>
            </w:r>
          </w:p>
        </w:tc>
      </w:tr>
      <w:tr w:rsidR="00D80943" w:rsidRPr="00DF6277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5-й класс</w:t>
            </w:r>
          </w:p>
        </w:tc>
      </w:tr>
      <w:tr w:rsidR="00D80943" w:rsidRPr="00DF6277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14</w:t>
            </w:r>
          </w:p>
        </w:tc>
      </w:tr>
      <w:tr w:rsidR="00D80943" w:rsidRPr="00DF6277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Структура и объем ОП</w:t>
            </w:r>
          </w:p>
          <w:p w:rsidR="00D80943" w:rsidRPr="00DF6277" w:rsidRDefault="00D80943" w:rsidP="00D80943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vertAlign w:val="superscript"/>
              </w:rPr>
            </w:pPr>
            <w:r w:rsidRPr="00DF6277">
              <w:rPr>
                <w:b/>
              </w:rPr>
              <w:t>2491-3332,5</w:t>
            </w:r>
            <w:r w:rsidRPr="00DF6277">
              <w:rPr>
                <w:b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1303,5-1567,5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Количество недель аудиторных занятий</w:t>
            </w:r>
          </w:p>
        </w:tc>
      </w:tr>
      <w:tr w:rsidR="00D80943" w:rsidRPr="00DF6277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</w:tr>
      <w:tr w:rsidR="00D80943" w:rsidRPr="00DF6277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Недельная нагрузка в часах</w:t>
            </w: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 xml:space="preserve">Специальность </w:t>
            </w:r>
            <w:r w:rsidRPr="00DF6277">
              <w:rPr>
                <w:b/>
                <w:vertAlign w:val="superscript"/>
              </w:rPr>
              <w:t>3</w:t>
            </w:r>
            <w:r w:rsidRPr="00DF6277"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bCs/>
              </w:rPr>
              <w:t>2,4,6,8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2,5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>Ансамбль</w:t>
            </w:r>
            <w:proofErr w:type="gramStart"/>
            <w:r w:rsidRPr="00DF6277">
              <w:rPr>
                <w:b/>
                <w:vertAlign w:val="superscript"/>
              </w:rPr>
              <w:t>4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ind w:left="-151" w:right="-38"/>
              <w:jc w:val="center"/>
            </w:pPr>
            <w:r w:rsidRPr="00DF6277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0,5</w:t>
            </w:r>
          </w:p>
        </w:tc>
      </w:tr>
      <w:tr w:rsidR="009655EE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roofErr w:type="spellStart"/>
            <w:r>
              <w:t>Музицирование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ind w:left="-151" w:right="-3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EE" w:rsidRPr="00DF6277" w:rsidRDefault="009655EE" w:rsidP="00D80943">
            <w:pPr>
              <w:jc w:val="center"/>
            </w:pP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ind w:left="-56" w:right="-160"/>
              <w:jc w:val="center"/>
            </w:pPr>
            <w:r w:rsidRPr="00DF6277"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rFonts w:cs="Arial CYR"/>
              </w:rPr>
              <w:t>1,5</w:t>
            </w:r>
          </w:p>
        </w:tc>
      </w:tr>
      <w:tr w:rsidR="00D80943" w:rsidRPr="00DF6277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lastRenderedPageBreak/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ind w:left="-56" w:right="-160"/>
              <w:jc w:val="center"/>
            </w:pPr>
            <w:r w:rsidRPr="00DF6277"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1</w:t>
            </w:r>
          </w:p>
        </w:tc>
      </w:tr>
      <w:tr w:rsidR="00D80943" w:rsidRPr="00DF6277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C2882" w:rsidP="00D809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80943" w:rsidRPr="00DF6277">
              <w:rPr>
                <w:b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C2882" w:rsidP="00D809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80943" w:rsidRPr="00DF6277">
              <w:rPr>
                <w:b/>
              </w:rPr>
              <w:t>,5</w:t>
            </w:r>
          </w:p>
        </w:tc>
      </w:tr>
      <w:tr w:rsidR="00D80943" w:rsidRPr="00DF6277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vertAlign w:val="superscript"/>
              </w:rPr>
            </w:pPr>
            <w:proofErr w:type="gramStart"/>
            <w:r w:rsidRPr="00DF6277">
              <w:rPr>
                <w:b/>
                <w:bCs/>
              </w:rPr>
              <w:t>Вариативная часть</w:t>
            </w:r>
            <w:r w:rsidRPr="00DF6277">
              <w:rPr>
                <w:b/>
                <w:bCs/>
                <w:vertAlign w:val="superscript"/>
              </w:rPr>
              <w:t>5)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264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577,5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В.02.УП.02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>Оркестровый класс</w:t>
            </w:r>
            <w:proofErr w:type="gramStart"/>
            <w:r w:rsidRPr="00DF6277">
              <w:rPr>
                <w:b/>
                <w:vertAlign w:val="superscript"/>
              </w:rPr>
              <w:t>4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В.04.УП.04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>Хоровой класс</w:t>
            </w:r>
            <w:proofErr w:type="gramStart"/>
            <w:r w:rsidRPr="00DF6277">
              <w:rPr>
                <w:b/>
                <w:vertAlign w:val="superscript"/>
              </w:rPr>
              <w:t>4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9655EE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9655E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В.07.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bCs/>
              </w:rPr>
            </w:pPr>
            <w:r w:rsidRPr="00DF6277">
              <w:rPr>
                <w:bCs/>
              </w:rPr>
              <w:t>Дополнительный инструмент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D80943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9655EE" w:rsidP="009655EE">
            <w:pPr>
              <w:jc w:val="center"/>
            </w:pPr>
            <w:r>
              <w:t>2</w:t>
            </w:r>
          </w:p>
        </w:tc>
      </w:tr>
      <w:tr w:rsidR="00D80943" w:rsidRPr="00DF6277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DF6277">
              <w:rPr>
                <w:b/>
                <w:bCs/>
                <w:iCs/>
              </w:rPr>
              <w:t>Всего максимальная нагрузка с учетом вариативной части:</w:t>
            </w:r>
            <w:r w:rsidRPr="00DF6277">
              <w:rPr>
                <w:b/>
                <w:bCs/>
                <w:iCs/>
                <w:vertAlign w:val="superscript"/>
              </w:rPr>
              <w:t>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3184,5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1567,5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C2882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C2882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C2882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C2882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C2882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9,5</w:t>
            </w:r>
          </w:p>
        </w:tc>
      </w:tr>
      <w:tr w:rsidR="00D80943" w:rsidRPr="00DF6277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DF6277">
              <w:rPr>
                <w:b/>
                <w:bCs/>
                <w:iCs/>
              </w:rPr>
              <w:t>Консультации</w:t>
            </w:r>
            <w:proofErr w:type="gramStart"/>
            <w:r w:rsidRPr="00DF6277">
              <w:rPr>
                <w:b/>
                <w:bCs/>
                <w:iCs/>
                <w:vertAlign w:val="superscript"/>
              </w:rPr>
              <w:t>7</w:t>
            </w:r>
            <w:proofErr w:type="gramEnd"/>
            <w:r w:rsidRPr="00DF6277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r w:rsidRPr="00DF6277">
              <w:rPr>
                <w:bCs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</w:tr>
      <w:tr w:rsidR="00D80943" w:rsidRPr="00DF6277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</w:pPr>
            <w:r w:rsidRPr="00DF6277"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</w:pPr>
            <w:r w:rsidRPr="00DF6277"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vertAlign w:val="superscript"/>
              </w:rPr>
            </w:pPr>
            <w:r w:rsidRPr="00DF6277">
              <w:t>Сводный хор</w:t>
            </w:r>
            <w:proofErr w:type="gramStart"/>
            <w:r w:rsidRPr="00DF6277">
              <w:rPr>
                <w:vertAlign w:val="superscript"/>
              </w:rPr>
              <w:t>4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vertAlign w:val="superscript"/>
              </w:rPr>
            </w:pPr>
            <w:r w:rsidRPr="00DF6277">
              <w:t>Оркестр</w:t>
            </w:r>
            <w:proofErr w:type="gramStart"/>
            <w:r w:rsidRPr="00DF6277">
              <w:rPr>
                <w:vertAlign w:val="superscript"/>
              </w:rPr>
              <w:t>4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</w:t>
            </w: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12</w:t>
            </w:r>
          </w:p>
        </w:tc>
      </w:tr>
      <w:tr w:rsidR="00D80943" w:rsidRPr="00DF6277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Аттестация</w:t>
            </w:r>
          </w:p>
        </w:tc>
        <w:tc>
          <w:tcPr>
            <w:tcW w:w="9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b/>
              </w:rPr>
              <w:t>Годовой объем в неделях</w:t>
            </w:r>
          </w:p>
        </w:tc>
      </w:tr>
      <w:tr w:rsidR="00D80943" w:rsidRPr="00DF6277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r w:rsidRPr="00DF6277"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-</w:t>
            </w: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2 </w:t>
            </w: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Музыкальная литература (зарубежная, </w:t>
            </w:r>
            <w:r w:rsidRPr="00DF6277">
              <w:rPr>
                <w:bCs/>
                <w:iCs/>
              </w:rPr>
              <w:lastRenderedPageBreak/>
              <w:t>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lastRenderedPageBreak/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DF6277">
              <w:rPr>
                <w:b/>
                <w:bCs/>
                <w:iCs/>
              </w:rPr>
              <w:lastRenderedPageBreak/>
              <w:t>Резерв учебного времени</w:t>
            </w:r>
            <w:proofErr w:type="gramStart"/>
            <w:r w:rsidRPr="00DF6277">
              <w:rPr>
                <w:b/>
                <w:bCs/>
                <w:iCs/>
                <w:vertAlign w:val="superscript"/>
              </w:rPr>
              <w:t>7</w:t>
            </w:r>
            <w:proofErr w:type="gramEnd"/>
            <w:r w:rsidRPr="00DF6277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</w:tbl>
    <w:p w:rsidR="002C610B" w:rsidRPr="00DF6277" w:rsidRDefault="002C610B" w:rsidP="002C610B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C610B" w:rsidRPr="00DC2882" w:rsidRDefault="002C610B" w:rsidP="00DC2882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 ЗАПИСКА</w:t>
      </w:r>
    </w:p>
    <w:p w:rsidR="002C610B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</w:t>
      </w:r>
    </w:p>
    <w:p w:rsidR="002C610B" w:rsidRPr="00DF6277" w:rsidRDefault="00D80943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91A68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</w:p>
    <w:p w:rsidR="002C610B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DF6277">
        <w:rPr>
          <w:rFonts w:ascii="Times New Roman" w:hAnsi="Times New Roman"/>
          <w:bCs/>
          <w:sz w:val="24"/>
          <w:szCs w:val="24"/>
        </w:rPr>
        <w:t xml:space="preserve">        </w:t>
      </w:r>
      <w:r w:rsidR="00D80943" w:rsidRPr="00DF6277">
        <w:rPr>
          <w:rFonts w:ascii="Times New Roman" w:hAnsi="Times New Roman"/>
          <w:bCs/>
          <w:sz w:val="24"/>
          <w:szCs w:val="24"/>
        </w:rPr>
        <w:t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</w:t>
      </w:r>
    </w:p>
    <w:p w:rsidR="002C610B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D80943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A91A68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</w:t>
      </w:r>
    </w:p>
    <w:p w:rsidR="002C610B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>Номера учебных полугодий обозначают полный цикл обучения – 10 учебных полугодий за 5 лет.</w:t>
      </w:r>
    </w:p>
    <w:p w:rsidR="002C610B" w:rsidRPr="00DF6277" w:rsidRDefault="00D80943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91A68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выставлении между цифрами </w:t>
      </w:r>
      <w:proofErr w:type="gramStart"/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>«-</w:t>
      </w:r>
      <w:proofErr w:type="gramEnd"/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необходимо считать и четные и нечетные учебные полугодия (например «6-10» – с 6-го по 10-й).  </w:t>
      </w:r>
    </w:p>
    <w:p w:rsidR="002C610B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</w:t>
      </w:r>
    </w:p>
    <w:p w:rsidR="00D80943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окончания изучения учебного предмета формой промежуточной аттестации в виде контрольного урока </w:t>
      </w:r>
      <w:proofErr w:type="gramStart"/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</w:t>
      </w:r>
    </w:p>
    <w:p w:rsidR="00D80943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Часы для концертмейстера предусматриваются по учебному предмету «Специальность» в объеме от 60 до 100% аудиторного времени.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943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  <w:proofErr w:type="gramEnd"/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 перечень учебных предметов вариативной части и возможность их реализации. 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Образовательное учреждение может: воспользоваться предложенным вариантом, выбрать другие учебные предметы из предложенного перечня или самостоятельно определить наименования учебных предметов и их распределение по учебным полугодиям. </w:t>
      </w:r>
    </w:p>
    <w:p w:rsidR="002C610B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</w:t>
      </w:r>
    </w:p>
    <w:p w:rsidR="002C610B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Вариативную часть можно использовать и на учебные предметы, предусматривающие получение </w:t>
      </w:r>
      <w:proofErr w:type="gramStart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>обучающимися</w:t>
      </w:r>
      <w:proofErr w:type="gramEnd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знаний, умений и навыков в области исполнительства на национальных инструментах народов России. </w:t>
      </w:r>
    </w:p>
    <w:p w:rsidR="00D80943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>Знаком «х» обозначена возможность реализации предлагаемых учебных предметов в той или иной форме занятий.</w:t>
      </w:r>
    </w:p>
    <w:p w:rsidR="002C610B" w:rsidRPr="00DF6277" w:rsidRDefault="002C610B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2C610B" w:rsidRPr="00DF6277" w:rsidRDefault="00D80943" w:rsidP="002C610B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Объем  максимальной нагрузки обучающихся не должен превышать 26 часов в неделю, аудиторной нагрузки – 14 часов в неделю.</w:t>
      </w:r>
    </w:p>
    <w:p w:rsidR="00D80943" w:rsidRPr="00DF6277" w:rsidRDefault="00D80943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C610B" w:rsidRPr="00DF6277" w:rsidRDefault="00D80943" w:rsidP="00A91A68">
      <w:pPr>
        <w:pStyle w:val="a4"/>
        <w:numPr>
          <w:ilvl w:val="0"/>
          <w:numId w:val="14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</w:t>
      </w:r>
    </w:p>
    <w:p w:rsidR="002C610B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могут проводиться </w:t>
      </w:r>
      <w:proofErr w:type="spell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</w:t>
      </w:r>
    </w:p>
    <w:p w:rsidR="002C610B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</w:t>
      </w:r>
      <w:proofErr w:type="spell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, резерв учебного времени используется на самостоятельную работу обучающихся и методическую работу преподавателей. </w:t>
      </w:r>
    </w:p>
    <w:p w:rsidR="00D80943" w:rsidRPr="00DF6277" w:rsidRDefault="00A91A68" w:rsidP="002C610B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D80943" w:rsidRPr="00DF6277" w:rsidRDefault="00D80943" w:rsidP="002C610B">
      <w:pPr>
        <w:tabs>
          <w:tab w:val="num" w:pos="0"/>
        </w:tabs>
        <w:ind w:firstLine="851"/>
        <w:jc w:val="center"/>
        <w:rPr>
          <w:b/>
          <w:i/>
        </w:rPr>
      </w:pPr>
    </w:p>
    <w:p w:rsidR="00D80943" w:rsidRPr="00DF6277" w:rsidRDefault="00D80943" w:rsidP="00D80943">
      <w:pPr>
        <w:ind w:left="360"/>
        <w:jc w:val="center"/>
        <w:rPr>
          <w:b/>
          <w:i/>
        </w:rPr>
      </w:pPr>
      <w:r w:rsidRPr="00DF6277">
        <w:rPr>
          <w:b/>
          <w:i/>
        </w:rPr>
        <w:t>Примечание к учебному плану</w:t>
      </w:r>
    </w:p>
    <w:p w:rsidR="00D80943" w:rsidRPr="00DF6277" w:rsidRDefault="00D80943" w:rsidP="00D80943">
      <w:pPr>
        <w:ind w:left="360"/>
        <w:jc w:val="center"/>
        <w:rPr>
          <w:b/>
          <w:i/>
        </w:rPr>
      </w:pPr>
    </w:p>
    <w:p w:rsidR="00D80943" w:rsidRPr="00DF6277" w:rsidRDefault="00D80943" w:rsidP="00A91A68">
      <w:pPr>
        <w:pStyle w:val="a4"/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F6277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2C610B" w:rsidRPr="00DF6277" w:rsidRDefault="002C610B" w:rsidP="00A91A68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80943" w:rsidRPr="00DF6277" w:rsidRDefault="00D80943" w:rsidP="00A91A68">
      <w:pPr>
        <w:pStyle w:val="a4"/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277">
        <w:rPr>
          <w:rFonts w:ascii="Times New Roman" w:hAnsi="Times New Roman"/>
          <w:sz w:val="24"/>
          <w:szCs w:val="24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DF62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6277">
        <w:rPr>
          <w:rFonts w:ascii="Times New Roman" w:hAnsi="Times New Roman"/>
          <w:sz w:val="24"/>
          <w:szCs w:val="24"/>
        </w:rPr>
        <w:t>Учебный предмет «Хоровой класс» может проводиться следующим образом: хор из обучающихся первого класса; хор из обучающихся 2–5 классов.</w:t>
      </w:r>
      <w:proofErr w:type="gramEnd"/>
      <w:r w:rsidRPr="00DF6277">
        <w:rPr>
          <w:rFonts w:ascii="Times New Roman" w:hAnsi="Times New Roman"/>
          <w:sz w:val="24"/>
          <w:szCs w:val="24"/>
        </w:rPr>
        <w:t xml:space="preserve">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</w:t>
      </w:r>
      <w:proofErr w:type="gramStart"/>
      <w:r w:rsidRPr="00DF62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F6277">
        <w:rPr>
          <w:rFonts w:ascii="Times New Roman" w:hAnsi="Times New Roman"/>
          <w:sz w:val="24"/>
          <w:szCs w:val="24"/>
        </w:rPr>
        <w:t xml:space="preserve"> рекомендуется реализовывать учебный предмет «Хоровой класс» на протяжении всего периода обучения. </w:t>
      </w: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реализации данного учебного предмета после первого класса,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2C610B" w:rsidRPr="00DF6277" w:rsidRDefault="002C610B" w:rsidP="00A91A68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80943" w:rsidRPr="00DF6277" w:rsidRDefault="00D80943" w:rsidP="00A91A68">
      <w:pPr>
        <w:pStyle w:val="a4"/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F6277">
        <w:rPr>
          <w:rFonts w:ascii="Times New Roman" w:hAnsi="Times New Roman"/>
          <w:sz w:val="24"/>
          <w:szCs w:val="24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«Ансамбль»), а также, при наличии, национального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2C610B" w:rsidRPr="00DF6277" w:rsidRDefault="002C610B" w:rsidP="00A91A68">
      <w:pPr>
        <w:pStyle w:val="a4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80943" w:rsidRPr="00DF6277" w:rsidRDefault="00D80943" w:rsidP="00A91A68">
      <w:pPr>
        <w:pStyle w:val="a4"/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6277">
        <w:rPr>
          <w:rFonts w:ascii="Times New Roman" w:hAnsi="Times New Roman"/>
          <w:sz w:val="24"/>
          <w:szCs w:val="24"/>
        </w:rPr>
        <w:lastRenderedPageBreak/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DF6277">
        <w:rPr>
          <w:rFonts w:ascii="Times New Roman" w:hAnsi="Times New Roman"/>
          <w:sz w:val="24"/>
          <w:szCs w:val="24"/>
        </w:rPr>
        <w:t xml:space="preserve"> По учебным предметам обязательной части объем самостоятельной работы </w:t>
      </w:r>
      <w:proofErr w:type="gramStart"/>
      <w:r w:rsidRPr="00DF62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F6277">
        <w:rPr>
          <w:rFonts w:ascii="Times New Roman" w:hAnsi="Times New Roman"/>
          <w:sz w:val="24"/>
          <w:szCs w:val="24"/>
        </w:rPr>
        <w:t xml:space="preserve"> планируется следующим образом:</w:t>
      </w:r>
    </w:p>
    <w:p w:rsidR="00D80943" w:rsidRPr="00DF6277" w:rsidRDefault="00D80943" w:rsidP="00A91A68">
      <w:pPr>
        <w:numPr>
          <w:ilvl w:val="0"/>
          <w:numId w:val="41"/>
        </w:numPr>
        <w:tabs>
          <w:tab w:val="num" w:pos="0"/>
        </w:tabs>
        <w:ind w:left="0" w:firstLine="851"/>
        <w:jc w:val="both"/>
      </w:pPr>
      <w:r w:rsidRPr="00DF6277">
        <w:t xml:space="preserve">«Специальность» – 1-3 классы – по 3 часа в неделю; 4–5 классы – по 4 часа в неделю; «Ансамбль» – 1 час в неделю; </w:t>
      </w:r>
    </w:p>
    <w:p w:rsidR="00D80943" w:rsidRPr="00DF6277" w:rsidRDefault="00D80943" w:rsidP="00A91A68">
      <w:pPr>
        <w:numPr>
          <w:ilvl w:val="0"/>
          <w:numId w:val="41"/>
        </w:numPr>
        <w:tabs>
          <w:tab w:val="num" w:pos="0"/>
        </w:tabs>
        <w:ind w:left="0" w:firstLine="851"/>
        <w:jc w:val="both"/>
      </w:pPr>
      <w:r w:rsidRPr="00DF6277">
        <w:t xml:space="preserve">«Оркестровый класс» – 1 час в неделю; «Фортепиано» – 2 часа в неделю; «Хоровой класс» – 0,5 часа в неделю; «Сольфеджио» – 1 час в неделю; </w:t>
      </w:r>
    </w:p>
    <w:p w:rsidR="00D80943" w:rsidRPr="00DF6277" w:rsidRDefault="00D80943" w:rsidP="00A91A68">
      <w:pPr>
        <w:numPr>
          <w:ilvl w:val="0"/>
          <w:numId w:val="41"/>
        </w:numPr>
        <w:tabs>
          <w:tab w:val="num" w:pos="0"/>
        </w:tabs>
        <w:ind w:left="0" w:firstLine="851"/>
        <w:jc w:val="both"/>
      </w:pPr>
      <w:r w:rsidRPr="00DF6277">
        <w:t>«Музыкальная литература (зарубежная, отечественная)» – 1 час в неделю.</w:t>
      </w:r>
    </w:p>
    <w:p w:rsidR="00D80943" w:rsidRPr="00DF6277" w:rsidRDefault="00D80943" w:rsidP="00A91A68">
      <w:pPr>
        <w:tabs>
          <w:tab w:val="num" w:pos="0"/>
        </w:tabs>
        <w:ind w:firstLine="851"/>
        <w:jc w:val="center"/>
        <w:rPr>
          <w:b/>
        </w:rPr>
      </w:pPr>
      <w:r w:rsidRPr="00DF6277">
        <w:br w:type="page"/>
      </w:r>
      <w:r w:rsidRPr="00DF6277">
        <w:rPr>
          <w:b/>
        </w:rPr>
        <w:lastRenderedPageBreak/>
        <w:t>УЧЕБНЫЙ ПЛАН</w:t>
      </w:r>
    </w:p>
    <w:p w:rsidR="00D80943" w:rsidRPr="00DF6277" w:rsidRDefault="00D80943" w:rsidP="00D80943">
      <w:pPr>
        <w:jc w:val="center"/>
        <w:rPr>
          <w:b/>
        </w:rPr>
      </w:pPr>
      <w:r w:rsidRPr="00DF6277">
        <w:rPr>
          <w:b/>
        </w:rPr>
        <w:t>на дополнительный год обучения (6 класс) по предпрофессиональной общеобразовательной программе</w:t>
      </w:r>
    </w:p>
    <w:p w:rsidR="00D80943" w:rsidRPr="00DF6277" w:rsidRDefault="00D80943" w:rsidP="00D80943">
      <w:pPr>
        <w:spacing w:line="216" w:lineRule="auto"/>
        <w:jc w:val="center"/>
        <w:rPr>
          <w:b/>
        </w:rPr>
      </w:pPr>
      <w:r w:rsidRPr="00DF6277">
        <w:rPr>
          <w:b/>
        </w:rPr>
        <w:t>в области музыкального искусства «Народные инструменты»</w:t>
      </w:r>
    </w:p>
    <w:p w:rsidR="00D80943" w:rsidRPr="005A3AA3" w:rsidRDefault="00D80943" w:rsidP="00DF6277">
      <w:pPr>
        <w:spacing w:line="216" w:lineRule="auto"/>
      </w:pPr>
    </w:p>
    <w:tbl>
      <w:tblPr>
        <w:tblW w:w="14615" w:type="dxa"/>
        <w:tblInd w:w="94" w:type="dxa"/>
        <w:tblLayout w:type="fixed"/>
        <w:tblLook w:val="000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D80943" w:rsidRPr="00DF6277">
        <w:trPr>
          <w:gridAfter w:val="1"/>
          <w:wAfter w:w="21" w:type="dxa"/>
          <w:trHeight w:val="8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b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proofErr w:type="spellStart"/>
            <w:r w:rsidRPr="00DF6277">
              <w:t>Самост</w:t>
            </w:r>
            <w:proofErr w:type="spellEnd"/>
            <w:r w:rsidRPr="00DF6277">
              <w:t>.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Аудиторные занятия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943" w:rsidRPr="00DF6277" w:rsidRDefault="00D80943" w:rsidP="00D80943">
            <w:pPr>
              <w:ind w:right="-98"/>
              <w:jc w:val="center"/>
            </w:pPr>
            <w:r w:rsidRPr="00DF6277">
              <w:t xml:space="preserve">Промежуточная аттестация </w:t>
            </w:r>
          </w:p>
          <w:p w:rsidR="00D80943" w:rsidRPr="00DF6277" w:rsidRDefault="00D80943" w:rsidP="00D80943">
            <w:pPr>
              <w:jc w:val="center"/>
            </w:pPr>
            <w:r w:rsidRPr="00DF6277"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Распределение по учебным полугодиям</w:t>
            </w:r>
          </w:p>
        </w:tc>
      </w:tr>
      <w:tr w:rsidR="00D80943" w:rsidRPr="00DF6277">
        <w:trPr>
          <w:gridAfter w:val="1"/>
          <w:wAfter w:w="21" w:type="dxa"/>
          <w:trHeight w:val="178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113"/>
              <w:jc w:val="center"/>
            </w:pPr>
            <w:r w:rsidRPr="00DF6277"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</w:pPr>
            <w:r w:rsidRPr="00DF6277">
              <w:t xml:space="preserve">Зачеты, контрольные </w:t>
            </w:r>
          </w:p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>уроки по семестрам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943" w:rsidRPr="00DF6277" w:rsidRDefault="00D80943" w:rsidP="00D80943">
            <w:pPr>
              <w:ind w:right="-98"/>
              <w:jc w:val="center"/>
              <w:rPr>
                <w:vertAlign w:val="superscript"/>
              </w:rPr>
            </w:pPr>
            <w:r w:rsidRPr="00DF6277">
              <w:t>Экзамены по семестрам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1-е полугодие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2-е полугодие</w:t>
            </w:r>
          </w:p>
        </w:tc>
      </w:tr>
      <w:tr w:rsidR="00D80943" w:rsidRPr="00DF6277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11</w:t>
            </w:r>
          </w:p>
        </w:tc>
      </w:tr>
      <w:tr w:rsidR="00D80943" w:rsidRPr="00DF6277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Структура и объем ОП</w:t>
            </w:r>
          </w:p>
          <w:p w:rsidR="00D80943" w:rsidRPr="00DF6277" w:rsidRDefault="00D80943" w:rsidP="00D8094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vertAlign w:val="superscript"/>
              </w:rPr>
            </w:pPr>
            <w:proofErr w:type="gramStart"/>
            <w:r w:rsidRPr="00DF6277">
              <w:rPr>
                <w:b/>
              </w:rPr>
              <w:t>615,5-764</w:t>
            </w:r>
            <w:r w:rsidRPr="00DF6277">
              <w:rPr>
                <w:b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vertAlign w:val="superscript"/>
              </w:rPr>
            </w:pPr>
            <w:r w:rsidRPr="00DF6277">
              <w:rPr>
                <w:b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Количество недель аудиторных занятий</w:t>
            </w:r>
          </w:p>
        </w:tc>
      </w:tr>
      <w:tr w:rsidR="00D80943" w:rsidRPr="00DF6277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17</w:t>
            </w:r>
          </w:p>
        </w:tc>
      </w:tr>
      <w:tr w:rsidR="00D80943" w:rsidRPr="00DF6277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80943" w:rsidRPr="00DF6277" w:rsidRDefault="00D80943" w:rsidP="00D80943">
            <w:pPr>
              <w:jc w:val="center"/>
            </w:pPr>
            <w:r w:rsidRPr="00DF6277">
              <w:t>Недельная нагрузка в часах</w:t>
            </w:r>
          </w:p>
        </w:tc>
      </w:tr>
      <w:tr w:rsidR="00D80943" w:rsidRPr="00DF627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color w:val="8DB3E2"/>
              </w:rPr>
            </w:pPr>
            <w:r w:rsidRPr="00DF6277">
              <w:rPr>
                <w:b/>
                <w:bCs/>
                <w:iCs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>Специальность</w:t>
            </w:r>
            <w:proofErr w:type="gramStart"/>
            <w:r w:rsidRPr="00DF6277">
              <w:rPr>
                <w:b/>
                <w:vertAlign w:val="superscript"/>
              </w:rPr>
              <w:t>2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color w:val="8DB3E2"/>
              </w:rPr>
            </w:pPr>
            <w:r w:rsidRPr="00DF6277"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lang w:val="en-US"/>
              </w:rPr>
            </w:pPr>
            <w:r w:rsidRPr="00DF6277">
              <w:t>1</w:t>
            </w:r>
            <w:r w:rsidRPr="00DF6277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2,5</w:t>
            </w: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proofErr w:type="gramStart"/>
            <w:r w:rsidRPr="00DF6277">
              <w:t>Ансамбль</w:t>
            </w:r>
            <w:r w:rsidRPr="00DF6277">
              <w:rPr>
                <w:b/>
                <w:vertAlign w:val="superscript"/>
              </w:rPr>
              <w:t>3</w:t>
            </w:r>
            <w:r w:rsidRPr="00DF6277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lang w:val="en-US"/>
              </w:rPr>
            </w:pPr>
            <w:r w:rsidRPr="00DF6277">
              <w:t>1</w:t>
            </w:r>
            <w:r w:rsidRPr="00DF6277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</w:tr>
      <w:tr w:rsidR="00D80943" w:rsidRPr="00DF627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lang w:val="en-US"/>
              </w:rPr>
            </w:pPr>
            <w:r w:rsidRPr="00DF6277">
              <w:t>1</w:t>
            </w:r>
            <w:r w:rsidRPr="00DF6277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cs="Arial CYR"/>
              </w:rPr>
            </w:pPr>
            <w:r w:rsidRPr="00DF6277">
              <w:rPr>
                <w:rFonts w:cs="Arial CYR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1,5</w:t>
            </w: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lang w:val="en-US"/>
              </w:rPr>
            </w:pPr>
            <w:r w:rsidRPr="00DF6277">
              <w:t>1</w:t>
            </w:r>
            <w:r w:rsidRPr="00DF6277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1,5</w:t>
            </w: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r w:rsidRPr="00DF6277">
              <w:rPr>
                <w:bCs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lang w:val="en-US"/>
              </w:rPr>
            </w:pPr>
            <w:r w:rsidRPr="00DF6277">
              <w:t>11,</w:t>
            </w:r>
            <w:r w:rsidRPr="00DF6277">
              <w:rPr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</w:t>
            </w: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  <w:b/>
              </w:rPr>
            </w:pPr>
            <w:r w:rsidRPr="00DF6277">
              <w:rPr>
                <w:rFonts w:ascii="Symbol" w:hAnsi="Symbol" w:cs="Arial CYR"/>
                <w:b/>
              </w:rPr>
              <w:t></w:t>
            </w:r>
            <w:r w:rsidRPr="00DF6277">
              <w:rPr>
                <w:rFonts w:ascii="Symbol" w:hAnsi="Symbol" w:cs="Arial CYR"/>
                <w:b/>
              </w:rPr>
              <w:t></w:t>
            </w:r>
            <w:r w:rsidRPr="00DF6277"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  <w:r w:rsidRPr="00DF6277">
              <w:rPr>
                <w:b/>
              </w:rPr>
              <w:t>8,5</w:t>
            </w: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/>
              </w:rPr>
            </w:pPr>
          </w:p>
        </w:tc>
      </w:tr>
      <w:tr w:rsidR="00D80943" w:rsidRPr="00DF627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vertAlign w:val="superscript"/>
              </w:rPr>
            </w:pPr>
            <w:r w:rsidRPr="00DF6277">
              <w:rPr>
                <w:b/>
                <w:bCs/>
              </w:rPr>
              <w:t>Вариативная часть</w:t>
            </w:r>
            <w:proofErr w:type="gramStart"/>
            <w:r w:rsidRPr="00DF6277">
              <w:rPr>
                <w:b/>
                <w:bCs/>
                <w:vertAlign w:val="superscript"/>
              </w:rPr>
              <w:t>4</w:t>
            </w:r>
            <w:proofErr w:type="gramEnd"/>
            <w:r w:rsidRPr="00DF6277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  <w:r w:rsidRPr="00DF6277">
              <w:rPr>
                <w:b/>
                <w:bCs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vertAlign w:val="superscript"/>
              </w:rPr>
            </w:pPr>
            <w:r w:rsidRPr="00DF6277">
              <w:t>Оркестровый класс</w:t>
            </w:r>
            <w:proofErr w:type="gramStart"/>
            <w:r w:rsidRPr="00DF6277">
              <w:rPr>
                <w:b/>
                <w:vertAlign w:val="superscript"/>
              </w:rPr>
              <w:t>6</w:t>
            </w:r>
            <w:proofErr w:type="gramEnd"/>
            <w:r w:rsidRPr="00DF6277">
              <w:rPr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lang w:val="en-US"/>
              </w:rPr>
            </w:pPr>
            <w:r w:rsidRPr="00DF6277">
              <w:t>1</w:t>
            </w:r>
            <w:r w:rsidRPr="00DF6277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rFonts w:ascii="Symbol" w:hAnsi="Symbol" w:cs="Arial CYR"/>
              </w:rPr>
            </w:pPr>
            <w:r w:rsidRPr="00DF6277">
              <w:rPr>
                <w:rFonts w:ascii="Symbol" w:hAnsi="Symbol" w:cs="Arial CYR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</w:tr>
      <w:tr w:rsidR="00D80943" w:rsidRPr="00DF6277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В.04.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rPr>
                <w:bCs/>
                <w:vertAlign w:val="superscript"/>
              </w:rPr>
            </w:pPr>
            <w:r w:rsidRPr="00DF6277">
              <w:rPr>
                <w:bCs/>
              </w:rPr>
              <w:t>Фортепиано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  <w:r w:rsidRPr="00DF6277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C2882" w:rsidP="00D80943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C2882" w:rsidP="00D80943">
            <w:pPr>
              <w:jc w:val="center"/>
            </w:pPr>
            <w:r>
              <w:t>2</w:t>
            </w:r>
          </w:p>
        </w:tc>
      </w:tr>
      <w:tr w:rsidR="00D80943" w:rsidRPr="00DF6277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DF6277">
              <w:rPr>
                <w:b/>
                <w:bCs/>
                <w:iCs/>
              </w:rPr>
              <w:t>Всего максимальная нагрузка с учетом вариативной части:</w:t>
            </w:r>
            <w:r w:rsidRPr="00DF6277">
              <w:rPr>
                <w:b/>
                <w:bCs/>
                <w:iCs/>
                <w:vertAlign w:val="superscript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C2882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  <w:r w:rsidR="00D80943" w:rsidRPr="00DF6277">
              <w:rPr>
                <w:b/>
                <w:bCs/>
                <w:iCs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C2882" w:rsidP="00D8094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  <w:r w:rsidR="00D80943" w:rsidRPr="00DF6277">
              <w:rPr>
                <w:b/>
                <w:bCs/>
                <w:iCs/>
              </w:rPr>
              <w:t>,5</w:t>
            </w:r>
          </w:p>
        </w:tc>
      </w:tr>
      <w:tr w:rsidR="00D80943" w:rsidRPr="00DF6277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lastRenderedPageBreak/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</w:tr>
      <w:tr w:rsidR="00D80943" w:rsidRPr="00DF6277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proofErr w:type="gramStart"/>
            <w:r w:rsidRPr="00DF6277">
              <w:rPr>
                <w:b/>
                <w:bCs/>
                <w:iCs/>
              </w:rPr>
              <w:t>Консультации</w:t>
            </w:r>
            <w:r w:rsidRPr="00DF6277">
              <w:rPr>
                <w:b/>
                <w:bCs/>
                <w:iCs/>
                <w:vertAlign w:val="superscript"/>
              </w:rPr>
              <w:t>8)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/>
                <w:iCs/>
              </w:rPr>
            </w:pPr>
            <w:r w:rsidRPr="00DF6277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r w:rsidRPr="00DF6277">
              <w:rPr>
                <w:bCs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</w:tr>
      <w:tr w:rsidR="00D80943" w:rsidRPr="00DF6277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r w:rsidRPr="00DF6277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</w:rPr>
            </w:pPr>
            <w:r w:rsidRPr="00DF6277">
              <w:rPr>
                <w:color w:val="00000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4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color w:val="000000"/>
              </w:rPr>
            </w:pPr>
            <w:r w:rsidRPr="00DF6277">
              <w:rPr>
                <w:color w:val="000000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2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b/>
                <w:color w:val="000000"/>
                <w:vertAlign w:val="superscript"/>
              </w:rPr>
            </w:pPr>
            <w:proofErr w:type="gramStart"/>
            <w:r w:rsidRPr="00DF6277">
              <w:t>Сводный хор</w:t>
            </w:r>
            <w:r w:rsidRPr="00DF6277">
              <w:rPr>
                <w:b/>
                <w:vertAlign w:val="superscript"/>
              </w:rPr>
              <w:t>5)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8</w:t>
            </w:r>
          </w:p>
        </w:tc>
      </w:tr>
      <w:tr w:rsidR="00D80943" w:rsidRPr="00DF6277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43" w:rsidRPr="00DF6277" w:rsidRDefault="00D80943" w:rsidP="00D80943">
            <w:pPr>
              <w:spacing w:line="280" w:lineRule="exact"/>
              <w:ind w:right="686"/>
              <w:jc w:val="both"/>
              <w:rPr>
                <w:b/>
                <w:vertAlign w:val="superscript"/>
              </w:rPr>
            </w:pPr>
            <w:r w:rsidRPr="00DF6277">
              <w:t>Оркестр</w:t>
            </w:r>
            <w:proofErr w:type="gramStart"/>
            <w:r w:rsidRPr="00DF6277">
              <w:rPr>
                <w:b/>
                <w:vertAlign w:val="superscript"/>
              </w:rPr>
              <w:t>6</w:t>
            </w:r>
            <w:proofErr w:type="gramEnd"/>
            <w:r w:rsidRPr="00DF6277">
              <w:rPr>
                <w:b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12</w:t>
            </w:r>
          </w:p>
        </w:tc>
      </w:tr>
      <w:tr w:rsidR="00D80943" w:rsidRPr="00DF6277">
        <w:trPr>
          <w:gridAfter w:val="1"/>
          <w:wAfter w:w="21" w:type="dxa"/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rPr>
                <w:b/>
              </w:rPr>
              <w:t>Годовой объем в неделях</w:t>
            </w:r>
          </w:p>
        </w:tc>
      </w:tr>
      <w:tr w:rsidR="00D80943" w:rsidRPr="00DF6277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r w:rsidRPr="00DF6277"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  <w:lang w:val="en-US"/>
              </w:rPr>
            </w:pPr>
            <w:r w:rsidRPr="00DF6277">
              <w:rPr>
                <w:bCs/>
                <w:i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r w:rsidRPr="00DF6277"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  <w:r w:rsidRPr="00DF6277">
              <w:t> 2 </w:t>
            </w:r>
          </w:p>
        </w:tc>
      </w:tr>
      <w:tr w:rsidR="00D80943" w:rsidRPr="00DF627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rPr>
                <w:bCs/>
                <w:iCs/>
              </w:rPr>
            </w:pPr>
            <w:r w:rsidRPr="00DF6277"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  <w:r w:rsidRPr="00DF627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  <w:tr w:rsidR="00D80943" w:rsidRPr="00DF6277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  <w:vertAlign w:val="superscript"/>
              </w:rPr>
            </w:pPr>
            <w:proofErr w:type="gramStart"/>
            <w:r w:rsidRPr="00DF6277">
              <w:rPr>
                <w:b/>
                <w:bCs/>
                <w:iCs/>
              </w:rPr>
              <w:t>Резерв учебного времени</w:t>
            </w:r>
            <w:r w:rsidRPr="00DF6277">
              <w:rPr>
                <w:b/>
                <w:bCs/>
                <w:iCs/>
                <w:vertAlign w:val="superscript"/>
              </w:rPr>
              <w:t>8)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  <w:r w:rsidRPr="00DF6277">
              <w:rPr>
                <w:b/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80943" w:rsidRPr="00DF6277" w:rsidRDefault="00D80943" w:rsidP="00D80943">
            <w:pPr>
              <w:jc w:val="center"/>
            </w:pPr>
          </w:p>
        </w:tc>
      </w:tr>
    </w:tbl>
    <w:p w:rsidR="00A91A68" w:rsidRPr="00DF6277" w:rsidRDefault="00A91A68" w:rsidP="00A91A68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1A68" w:rsidRPr="00DC2882" w:rsidRDefault="00A91A68" w:rsidP="00DC2882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A91A68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общей трудоемкости ОП </w:t>
      </w: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выбор образовательного учреждения предлагается минимальное и максимальное количество часов (без учета и с учетом вариативной части).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DF6277">
        <w:rPr>
          <w:rFonts w:ascii="Times New Roman" w:hAnsi="Times New Roman"/>
          <w:bCs/>
          <w:sz w:val="24"/>
          <w:szCs w:val="24"/>
        </w:rPr>
        <w:t xml:space="preserve">        </w:t>
      </w:r>
      <w:r w:rsidR="00D80943" w:rsidRPr="00DF6277">
        <w:rPr>
          <w:rFonts w:ascii="Times New Roman" w:hAnsi="Times New Roman"/>
          <w:bCs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6277">
        <w:rPr>
          <w:rFonts w:ascii="Times New Roman" w:hAnsi="Times New Roman"/>
          <w:bCs/>
          <w:sz w:val="24"/>
          <w:szCs w:val="24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D80943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80943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 учебному предмету «Специальность» ч</w:t>
      </w: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асы для концертмейстера предусматриваются в объеме от 60 до 100% аудиторного времени.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68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реализации учебного предмета «Ансамбль» могут привлекаться как обучающиеся по ОП «Народные инструменты», обучающиеся по другим ОП в области музыкального искусства, так и педагогические работники ОУ (преподаватели, концертмейстеры). </w:t>
      </w:r>
    </w:p>
    <w:p w:rsidR="00D80943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В случае привлечения к реализации данного учебного предмета работников ОУ планируются концертмейстерские часы в объеме от 60% до 100% аудиторного времени (при отсутствии обучающихся по другим ОП в области музыкального искусства).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68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предложены два учебных предмета вариативной части и возможность их реализации.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proofErr w:type="gramStart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Образовательное учреждение может: воспользоваться предложенным вариантом, выбрать другие учебные предметы из предложенного перечня (В.03.–В.08.) или самостоятельно определить наименования учебных предметов и их распределение по учебным полугодиям. </w:t>
      </w:r>
      <w:proofErr w:type="gramEnd"/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Вариативную часть можно использовать и на учебные предметы, предусматривающие получение </w:t>
      </w:r>
      <w:proofErr w:type="gramStart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>обучающимися</w:t>
      </w:r>
      <w:proofErr w:type="gramEnd"/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знаний, умений и навыков в области исполнительства на национальных инструментах народов России. </w:t>
      </w:r>
    </w:p>
    <w:p w:rsidR="00D80943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Arial CYR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 w:cs="Arial CYR"/>
          <w:sz w:val="24"/>
          <w:szCs w:val="24"/>
          <w:lang w:eastAsia="ru-RU"/>
        </w:rPr>
        <w:t>Знаком «х» обозначена возможность реализации предлагаемых учебных предметов в той или иной форме занятий.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91A68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аудиторного фонда с целью художественно-эстетического развития </w:t>
      </w: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реализовывать предмет «Хоровой класс» на протяжении всего периода обучения.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реализации предмета «Хоровой класс» и консультаций по «Сводному хору» для концертмейстера предусматриваются часы в объеме не менее 80% от аудиторного времени.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реализации предмета «Хоровой класс» могут одновременно заниматься обучающиеся по другим ОП в области музыкального искусства. </w:t>
      </w:r>
      <w:proofErr w:type="gramEnd"/>
    </w:p>
    <w:p w:rsidR="00D80943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В случае отсутствия реализации данного учебного предмета,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68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«Оркестровый класс» предполагает занятия народного оркестра, а также, при наличии, национального оркестра.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учебному предмету «Оркестровый класс» и консультациям «Оркестр» планируются концертмейстерские часы в объеме от 60 до 100% аудиторного времени. </w:t>
      </w:r>
    </w:p>
    <w:p w:rsidR="00D80943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943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 максимальной нагрузки обучающихся не должен превышать 26 часов в неделю, аудиторной – 14 часов в неделю.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A68" w:rsidRPr="00DF6277" w:rsidRDefault="00D80943" w:rsidP="00A91A68">
      <w:pPr>
        <w:pStyle w:val="a4"/>
        <w:numPr>
          <w:ilvl w:val="0"/>
          <w:numId w:val="16"/>
        </w:numPr>
        <w:tabs>
          <w:tab w:val="clear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– это обязательный раздел структуры ОП.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Они могут проводиться </w:t>
      </w:r>
      <w:proofErr w:type="spell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</w:t>
      </w:r>
    </w:p>
    <w:p w:rsidR="00A91A68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консультации проводятся </w:t>
      </w:r>
      <w:proofErr w:type="spellStart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, резерв учебного времени используется на самостоятельную работу обучающихся и методическую работу преподавателей. </w:t>
      </w:r>
    </w:p>
    <w:p w:rsidR="00D80943" w:rsidRPr="00DF6277" w:rsidRDefault="00A91A68" w:rsidP="00A91A68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80943"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D80943" w:rsidRPr="00DF6277" w:rsidRDefault="00D80943" w:rsidP="00A91A68">
      <w:pPr>
        <w:pStyle w:val="a4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80943" w:rsidRPr="00DF6277" w:rsidRDefault="00D80943" w:rsidP="00A91A68">
      <w:pPr>
        <w:pStyle w:val="a4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D80943" w:rsidRPr="00DF6277" w:rsidRDefault="00D80943" w:rsidP="00A91A68">
      <w:pPr>
        <w:pStyle w:val="a4"/>
        <w:tabs>
          <w:tab w:val="left" w:pos="13608"/>
          <w:tab w:val="left" w:pos="13750"/>
          <w:tab w:val="left" w:pos="14175"/>
          <w:tab w:val="left" w:pos="14601"/>
        </w:tabs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0943" w:rsidRPr="00DF6277" w:rsidRDefault="00D80943" w:rsidP="00A91A68">
      <w:pPr>
        <w:pStyle w:val="a4"/>
        <w:tabs>
          <w:tab w:val="left" w:pos="12758"/>
          <w:tab w:val="left" w:pos="13608"/>
          <w:tab w:val="left" w:pos="14601"/>
        </w:tabs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A91A68" w:rsidRPr="00DF6277" w:rsidRDefault="00D80943" w:rsidP="00A91A68">
      <w:pPr>
        <w:pStyle w:val="a4"/>
        <w:numPr>
          <w:ilvl w:val="0"/>
          <w:numId w:val="42"/>
        </w:numPr>
        <w:tabs>
          <w:tab w:val="left" w:pos="1560"/>
          <w:tab w:val="left" w:pos="13608"/>
        </w:tabs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«Специальность» – 4 часа в неделю;</w:t>
      </w:r>
    </w:p>
    <w:p w:rsidR="00A91A68" w:rsidRPr="00DF6277" w:rsidRDefault="00D80943" w:rsidP="00A91A68">
      <w:pPr>
        <w:pStyle w:val="a4"/>
        <w:numPr>
          <w:ilvl w:val="0"/>
          <w:numId w:val="42"/>
        </w:numPr>
        <w:tabs>
          <w:tab w:val="left" w:pos="1560"/>
          <w:tab w:val="left" w:pos="13608"/>
        </w:tabs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«Ансамбль» – 1 час в неделю; </w:t>
      </w:r>
    </w:p>
    <w:p w:rsidR="00A91A68" w:rsidRPr="00DF6277" w:rsidRDefault="00D80943" w:rsidP="00A91A68">
      <w:pPr>
        <w:pStyle w:val="a4"/>
        <w:numPr>
          <w:ilvl w:val="0"/>
          <w:numId w:val="42"/>
        </w:numPr>
        <w:tabs>
          <w:tab w:val="left" w:pos="1560"/>
          <w:tab w:val="left" w:pos="13608"/>
        </w:tabs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«Сольфеджио» – 1 час в неделю; </w:t>
      </w:r>
    </w:p>
    <w:p w:rsidR="00A91A68" w:rsidRPr="00DF6277" w:rsidRDefault="00D80943" w:rsidP="00A91A68">
      <w:pPr>
        <w:pStyle w:val="a4"/>
        <w:numPr>
          <w:ilvl w:val="0"/>
          <w:numId w:val="42"/>
        </w:numPr>
        <w:tabs>
          <w:tab w:val="left" w:pos="1560"/>
          <w:tab w:val="left" w:pos="13608"/>
        </w:tabs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«Музыкальная литература (зарубежная, отечественная)» – 1 час в неделю;</w:t>
      </w:r>
    </w:p>
    <w:p w:rsidR="00A91A68" w:rsidRPr="00DF6277" w:rsidRDefault="00D80943" w:rsidP="00A91A68">
      <w:pPr>
        <w:pStyle w:val="a4"/>
        <w:numPr>
          <w:ilvl w:val="0"/>
          <w:numId w:val="42"/>
        </w:numPr>
        <w:tabs>
          <w:tab w:val="left" w:pos="1560"/>
          <w:tab w:val="left" w:pos="13608"/>
        </w:tabs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 xml:space="preserve"> «Оркестровый класс» – 1 час в неделю; </w:t>
      </w:r>
    </w:p>
    <w:p w:rsidR="00D80943" w:rsidRPr="00DF6277" w:rsidRDefault="00D80943" w:rsidP="00A91A68">
      <w:pPr>
        <w:pStyle w:val="a4"/>
        <w:numPr>
          <w:ilvl w:val="0"/>
          <w:numId w:val="42"/>
        </w:numPr>
        <w:tabs>
          <w:tab w:val="left" w:pos="1560"/>
          <w:tab w:val="left" w:pos="13608"/>
        </w:tabs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277">
        <w:rPr>
          <w:rFonts w:ascii="Times New Roman" w:eastAsia="Times New Roman" w:hAnsi="Times New Roman"/>
          <w:sz w:val="24"/>
          <w:szCs w:val="24"/>
          <w:lang w:eastAsia="ru-RU"/>
        </w:rPr>
        <w:t>«Хоровой класс» – 0,5 часа в неделю.</w:t>
      </w:r>
    </w:p>
    <w:p w:rsidR="00DF6277" w:rsidRPr="005A3AA3" w:rsidRDefault="00DF6277" w:rsidP="00DF6277">
      <w:pPr>
        <w:rPr>
          <w:b/>
        </w:rPr>
      </w:pPr>
    </w:p>
    <w:sectPr w:rsidR="00DF6277" w:rsidRPr="005A3AA3" w:rsidSect="00D6003E">
      <w:pgSz w:w="16838" w:h="11906" w:orient="landscape"/>
      <w:pgMar w:top="426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2E2"/>
    <w:multiLevelType w:val="hybridMultilevel"/>
    <w:tmpl w:val="AE3EFF3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D25DB6"/>
    <w:multiLevelType w:val="hybridMultilevel"/>
    <w:tmpl w:val="CF1033B8"/>
    <w:lvl w:ilvl="0" w:tplc="06B6D0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A4E07C3"/>
    <w:multiLevelType w:val="multilevel"/>
    <w:tmpl w:val="9064E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D7C4A"/>
    <w:multiLevelType w:val="hybridMultilevel"/>
    <w:tmpl w:val="CB0AC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5289B"/>
    <w:multiLevelType w:val="hybridMultilevel"/>
    <w:tmpl w:val="AC5CC1BA"/>
    <w:lvl w:ilvl="0" w:tplc="796C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D060FB"/>
    <w:multiLevelType w:val="multilevel"/>
    <w:tmpl w:val="94806F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B62539"/>
    <w:multiLevelType w:val="hybridMultilevel"/>
    <w:tmpl w:val="13D67E42"/>
    <w:lvl w:ilvl="0" w:tplc="BB5E7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6663B"/>
    <w:multiLevelType w:val="hybridMultilevel"/>
    <w:tmpl w:val="905C97FA"/>
    <w:lvl w:ilvl="0" w:tplc="D36096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8D4DE0"/>
    <w:multiLevelType w:val="hybridMultilevel"/>
    <w:tmpl w:val="82884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050E9D"/>
    <w:multiLevelType w:val="hybridMultilevel"/>
    <w:tmpl w:val="B590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4F1599"/>
    <w:multiLevelType w:val="hybridMultilevel"/>
    <w:tmpl w:val="7AD0246E"/>
    <w:lvl w:ilvl="0" w:tplc="3D4052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226E68"/>
    <w:multiLevelType w:val="multilevel"/>
    <w:tmpl w:val="7AD024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4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9466747"/>
    <w:multiLevelType w:val="hybridMultilevel"/>
    <w:tmpl w:val="15583C34"/>
    <w:lvl w:ilvl="0" w:tplc="890E4AF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E13E9"/>
    <w:multiLevelType w:val="hybridMultilevel"/>
    <w:tmpl w:val="08BEDB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614FC6"/>
    <w:multiLevelType w:val="hybridMultilevel"/>
    <w:tmpl w:val="51C2D62A"/>
    <w:lvl w:ilvl="0" w:tplc="4140B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8B710D"/>
    <w:multiLevelType w:val="hybridMultilevel"/>
    <w:tmpl w:val="A0CE97E8"/>
    <w:lvl w:ilvl="0" w:tplc="D3005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7B74A8"/>
    <w:multiLevelType w:val="hybridMultilevel"/>
    <w:tmpl w:val="5C84BC4A"/>
    <w:lvl w:ilvl="0" w:tplc="3D405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A530CB"/>
    <w:multiLevelType w:val="multilevel"/>
    <w:tmpl w:val="52809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56009A5"/>
    <w:multiLevelType w:val="hybridMultilevel"/>
    <w:tmpl w:val="8466D858"/>
    <w:lvl w:ilvl="0" w:tplc="B7F4964C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>
    <w:nsid w:val="5D512D0D"/>
    <w:multiLevelType w:val="hybridMultilevel"/>
    <w:tmpl w:val="42ECB66E"/>
    <w:lvl w:ilvl="0" w:tplc="91CA8386">
      <w:start w:val="1"/>
      <w:numFmt w:val="upperRoman"/>
      <w:lvlText w:val="%1."/>
      <w:lvlJc w:val="left"/>
      <w:pPr>
        <w:ind w:left="143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5E3E496A"/>
    <w:multiLevelType w:val="hybridMultilevel"/>
    <w:tmpl w:val="412A6E52"/>
    <w:lvl w:ilvl="0" w:tplc="B7F496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0"/>
      </w:rPr>
    </w:lvl>
    <w:lvl w:ilvl="1" w:tplc="A8DCA1BE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030F5"/>
    <w:multiLevelType w:val="hybridMultilevel"/>
    <w:tmpl w:val="ADCC017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5C07D2"/>
    <w:multiLevelType w:val="hybridMultilevel"/>
    <w:tmpl w:val="6DD04B7C"/>
    <w:lvl w:ilvl="0" w:tplc="90E40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DB2E06"/>
    <w:multiLevelType w:val="hybridMultilevel"/>
    <w:tmpl w:val="9E220B9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9"/>
  </w:num>
  <w:num w:numId="4">
    <w:abstractNumId w:val="24"/>
  </w:num>
  <w:num w:numId="5">
    <w:abstractNumId w:val="33"/>
  </w:num>
  <w:num w:numId="6">
    <w:abstractNumId w:val="14"/>
  </w:num>
  <w:num w:numId="7">
    <w:abstractNumId w:val="9"/>
  </w:num>
  <w:num w:numId="8">
    <w:abstractNumId w:val="16"/>
  </w:num>
  <w:num w:numId="9">
    <w:abstractNumId w:val="8"/>
  </w:num>
  <w:num w:numId="10">
    <w:abstractNumId w:val="31"/>
  </w:num>
  <w:num w:numId="11">
    <w:abstractNumId w:val="3"/>
  </w:num>
  <w:num w:numId="12">
    <w:abstractNumId w:val="13"/>
  </w:num>
  <w:num w:numId="13">
    <w:abstractNumId w:val="27"/>
  </w:num>
  <w:num w:numId="14">
    <w:abstractNumId w:val="12"/>
  </w:num>
  <w:num w:numId="15">
    <w:abstractNumId w:val="40"/>
  </w:num>
  <w:num w:numId="16">
    <w:abstractNumId w:val="39"/>
  </w:num>
  <w:num w:numId="17">
    <w:abstractNumId w:val="30"/>
  </w:num>
  <w:num w:numId="18">
    <w:abstractNumId w:val="4"/>
  </w:num>
  <w:num w:numId="19">
    <w:abstractNumId w:val="32"/>
  </w:num>
  <w:num w:numId="20">
    <w:abstractNumId w:val="23"/>
  </w:num>
  <w:num w:numId="21">
    <w:abstractNumId w:val="17"/>
  </w:num>
  <w:num w:numId="22">
    <w:abstractNumId w:val="34"/>
  </w:num>
  <w:num w:numId="23">
    <w:abstractNumId w:val="20"/>
  </w:num>
  <w:num w:numId="24">
    <w:abstractNumId w:val="22"/>
  </w:num>
  <w:num w:numId="25">
    <w:abstractNumId w:val="38"/>
  </w:num>
  <w:num w:numId="26">
    <w:abstractNumId w:val="36"/>
  </w:num>
  <w:num w:numId="27">
    <w:abstractNumId w:val="10"/>
  </w:num>
  <w:num w:numId="28">
    <w:abstractNumId w:val="21"/>
  </w:num>
  <w:num w:numId="29">
    <w:abstractNumId w:val="1"/>
  </w:num>
  <w:num w:numId="30">
    <w:abstractNumId w:val="37"/>
  </w:num>
  <w:num w:numId="31">
    <w:abstractNumId w:val="28"/>
  </w:num>
  <w:num w:numId="32">
    <w:abstractNumId w:val="15"/>
  </w:num>
  <w:num w:numId="33">
    <w:abstractNumId w:val="7"/>
  </w:num>
  <w:num w:numId="34">
    <w:abstractNumId w:val="2"/>
  </w:num>
  <w:num w:numId="35">
    <w:abstractNumId w:val="35"/>
  </w:num>
  <w:num w:numId="36">
    <w:abstractNumId w:val="18"/>
  </w:num>
  <w:num w:numId="37">
    <w:abstractNumId w:val="6"/>
  </w:num>
  <w:num w:numId="38">
    <w:abstractNumId w:val="25"/>
  </w:num>
  <w:num w:numId="39">
    <w:abstractNumId w:val="19"/>
  </w:num>
  <w:num w:numId="40">
    <w:abstractNumId w:val="41"/>
  </w:num>
  <w:num w:numId="41">
    <w:abstractNumId w:val="26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80943"/>
    <w:rsid w:val="000B2DF7"/>
    <w:rsid w:val="001B02B6"/>
    <w:rsid w:val="001E7EDB"/>
    <w:rsid w:val="001F5CFB"/>
    <w:rsid w:val="002A4C86"/>
    <w:rsid w:val="002A6D1B"/>
    <w:rsid w:val="002C610B"/>
    <w:rsid w:val="002E11C5"/>
    <w:rsid w:val="002E1FC0"/>
    <w:rsid w:val="00307282"/>
    <w:rsid w:val="00316B6E"/>
    <w:rsid w:val="00386ADF"/>
    <w:rsid w:val="003974A0"/>
    <w:rsid w:val="0041739B"/>
    <w:rsid w:val="00495C4C"/>
    <w:rsid w:val="004C56C8"/>
    <w:rsid w:val="00557CCB"/>
    <w:rsid w:val="005672BD"/>
    <w:rsid w:val="005A0174"/>
    <w:rsid w:val="005A3AA3"/>
    <w:rsid w:val="00657DE2"/>
    <w:rsid w:val="006A613E"/>
    <w:rsid w:val="007B29F4"/>
    <w:rsid w:val="007D785D"/>
    <w:rsid w:val="00837FF9"/>
    <w:rsid w:val="008C5EE7"/>
    <w:rsid w:val="008D2F53"/>
    <w:rsid w:val="009377AA"/>
    <w:rsid w:val="009655EE"/>
    <w:rsid w:val="009951E7"/>
    <w:rsid w:val="009B46F5"/>
    <w:rsid w:val="00A35DA1"/>
    <w:rsid w:val="00A91A68"/>
    <w:rsid w:val="00BB58CE"/>
    <w:rsid w:val="00BF5DC0"/>
    <w:rsid w:val="00C17AA7"/>
    <w:rsid w:val="00C44DFD"/>
    <w:rsid w:val="00C455F1"/>
    <w:rsid w:val="00CF37EF"/>
    <w:rsid w:val="00CF5EDF"/>
    <w:rsid w:val="00D0730A"/>
    <w:rsid w:val="00D10772"/>
    <w:rsid w:val="00D2278C"/>
    <w:rsid w:val="00D412F3"/>
    <w:rsid w:val="00D6003E"/>
    <w:rsid w:val="00D623A5"/>
    <w:rsid w:val="00D80943"/>
    <w:rsid w:val="00D834F2"/>
    <w:rsid w:val="00DC2882"/>
    <w:rsid w:val="00DF6277"/>
    <w:rsid w:val="00E0433E"/>
    <w:rsid w:val="00E15CA9"/>
    <w:rsid w:val="00E325EA"/>
    <w:rsid w:val="00E52C23"/>
    <w:rsid w:val="00E84F42"/>
    <w:rsid w:val="00E93063"/>
    <w:rsid w:val="00E96F18"/>
    <w:rsid w:val="00EA36C0"/>
    <w:rsid w:val="00EC349E"/>
    <w:rsid w:val="00F13258"/>
    <w:rsid w:val="00F261AA"/>
    <w:rsid w:val="00F50641"/>
    <w:rsid w:val="00F67C2A"/>
    <w:rsid w:val="00FE1E0D"/>
    <w:rsid w:val="00FF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8094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80943"/>
    <w:pPr>
      <w:keepNext/>
      <w:spacing w:before="240" w:after="60"/>
      <w:jc w:val="center"/>
      <w:outlineLvl w:val="0"/>
    </w:pPr>
    <w:rPr>
      <w:rFonts w:ascii="Cambria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6">
    <w:name w:val="Font Style16"/>
    <w:rsid w:val="00D8094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0"/>
    <w:qFormat/>
    <w:rsid w:val="00D80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0"/>
    <w:link w:val="a6"/>
    <w:rsid w:val="00D80943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D80943"/>
  </w:style>
  <w:style w:type="paragraph" w:styleId="a8">
    <w:name w:val="header"/>
    <w:basedOn w:val="a0"/>
    <w:rsid w:val="00D8094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D80943"/>
    <w:rPr>
      <w:rFonts w:ascii="Cambria" w:hAnsi="Cambria" w:cs="Arial"/>
      <w:b/>
      <w:bCs/>
      <w:kern w:val="32"/>
      <w:sz w:val="32"/>
      <w:szCs w:val="32"/>
      <w:lang w:bidi="en-US"/>
    </w:rPr>
  </w:style>
  <w:style w:type="numbering" w:customStyle="1" w:styleId="11">
    <w:name w:val="Нет списка1"/>
    <w:next w:val="a3"/>
    <w:semiHidden/>
    <w:unhideWhenUsed/>
    <w:rsid w:val="00D80943"/>
  </w:style>
  <w:style w:type="paragraph" w:customStyle="1" w:styleId="a9">
    <w:name w:val="Знак Знак Знак Знак"/>
    <w:basedOn w:val="a0"/>
    <w:rsid w:val="00D809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a"/>
    <w:rsid w:val="00D80943"/>
    <w:pPr>
      <w:numPr>
        <w:numId w:val="20"/>
      </w:numPr>
      <w:tabs>
        <w:tab w:val="clear" w:pos="975"/>
      </w:tabs>
      <w:spacing w:line="280" w:lineRule="exact"/>
      <w:ind w:left="567" w:right="686" w:firstLine="425"/>
      <w:jc w:val="both"/>
    </w:pPr>
    <w:rPr>
      <w:color w:val="000000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"/>
    <w:rsid w:val="00D80943"/>
    <w:rPr>
      <w:color w:val="000000"/>
      <w:sz w:val="24"/>
      <w:szCs w:val="24"/>
      <w:lang w:eastAsia="ru-RU" w:bidi="ar-SA"/>
    </w:rPr>
  </w:style>
  <w:style w:type="paragraph" w:styleId="ab">
    <w:name w:val="Body Text"/>
    <w:aliases w:val="Основной текст Знак Знак Знак"/>
    <w:basedOn w:val="a0"/>
    <w:link w:val="12"/>
    <w:rsid w:val="00D80943"/>
    <w:pPr>
      <w:spacing w:after="120"/>
    </w:pPr>
  </w:style>
  <w:style w:type="character" w:customStyle="1" w:styleId="ac">
    <w:name w:val="Основной текст Знак"/>
    <w:basedOn w:val="a1"/>
    <w:semiHidden/>
    <w:rsid w:val="00D80943"/>
  </w:style>
  <w:style w:type="character" w:customStyle="1" w:styleId="12">
    <w:name w:val="Основной текст Знак1"/>
    <w:aliases w:val="Основной текст Знак Знак Знак Знак"/>
    <w:link w:val="ab"/>
    <w:locked/>
    <w:rsid w:val="00D80943"/>
    <w:rPr>
      <w:sz w:val="24"/>
      <w:szCs w:val="24"/>
      <w:lang w:eastAsia="ru-RU" w:bidi="ar-SA"/>
    </w:rPr>
  </w:style>
  <w:style w:type="paragraph" w:styleId="ad">
    <w:name w:val="Balloon Text"/>
    <w:basedOn w:val="a0"/>
    <w:link w:val="ae"/>
    <w:semiHidden/>
    <w:unhideWhenUsed/>
    <w:rsid w:val="00D80943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semiHidden/>
    <w:rsid w:val="00D80943"/>
    <w:rPr>
      <w:rFonts w:ascii="Tahoma" w:eastAsia="Calibri" w:hAnsi="Tahoma"/>
      <w:sz w:val="16"/>
      <w:szCs w:val="16"/>
      <w:lang w:bidi="ar-SA"/>
    </w:rPr>
  </w:style>
  <w:style w:type="paragraph" w:customStyle="1" w:styleId="Style4">
    <w:name w:val="Style4"/>
    <w:basedOn w:val="a0"/>
    <w:rsid w:val="00D80943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af">
    <w:name w:val="Основной текст_"/>
    <w:link w:val="13"/>
    <w:rsid w:val="00D80943"/>
    <w:rPr>
      <w:sz w:val="27"/>
      <w:szCs w:val="27"/>
      <w:shd w:val="clear" w:color="auto" w:fill="FFFFFF"/>
      <w:lang w:bidi="ar-SA"/>
    </w:rPr>
  </w:style>
  <w:style w:type="paragraph" w:customStyle="1" w:styleId="13">
    <w:name w:val="Основной текст1"/>
    <w:basedOn w:val="a0"/>
    <w:link w:val="af"/>
    <w:rsid w:val="00D80943"/>
    <w:pPr>
      <w:shd w:val="clear" w:color="auto" w:fill="FFFFFF"/>
      <w:spacing w:line="0" w:lineRule="atLeast"/>
    </w:pPr>
    <w:rPr>
      <w:sz w:val="27"/>
      <w:szCs w:val="27"/>
      <w:shd w:val="clear" w:color="auto" w:fill="FFFFFF"/>
    </w:rPr>
  </w:style>
  <w:style w:type="character" w:customStyle="1" w:styleId="a6">
    <w:name w:val="Нижний колонтитул Знак"/>
    <w:link w:val="a5"/>
    <w:rsid w:val="00D80943"/>
    <w:rPr>
      <w:sz w:val="24"/>
      <w:szCs w:val="24"/>
      <w:lang w:bidi="ar-SA"/>
    </w:rPr>
  </w:style>
  <w:style w:type="table" w:styleId="af0">
    <w:name w:val="Table Grid"/>
    <w:basedOn w:val="a2"/>
    <w:rsid w:val="002A6D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5107</Words>
  <Characters>29113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2</vt:lpstr>
    </vt:vector>
  </TitlesOfParts>
  <Company/>
  <LinksUpToDate>false</LinksUpToDate>
  <CharactersWithSpaces>34152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</dc:title>
  <dc:subject/>
  <dc:creator>PR-1</dc:creator>
  <cp:keywords/>
  <dc:description/>
  <cp:lastModifiedBy>админ</cp:lastModifiedBy>
  <cp:revision>12</cp:revision>
  <cp:lastPrinted>2017-09-18T05:07:00Z</cp:lastPrinted>
  <dcterms:created xsi:type="dcterms:W3CDTF">2014-09-11T05:36:00Z</dcterms:created>
  <dcterms:modified xsi:type="dcterms:W3CDTF">2020-08-19T06:00:00Z</dcterms:modified>
</cp:coreProperties>
</file>